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558" w:rsidRPr="00A91F14" w:rsidRDefault="00A81558" w:rsidP="00A81558">
      <w:pPr>
        <w:pStyle w:val="FR2"/>
        <w:spacing w:before="0"/>
        <w:ind w:left="5954" w:firstLine="0"/>
        <w:rPr>
          <w:rFonts w:ascii="Times New Roman" w:hAnsi="Times New Roman" w:cs="Times New Roman"/>
          <w:bCs/>
        </w:rPr>
      </w:pPr>
      <w:r w:rsidRPr="00A91F14">
        <w:rPr>
          <w:rFonts w:ascii="Times New Roman" w:hAnsi="Times New Roman" w:cs="Times New Roman"/>
          <w:bCs/>
        </w:rPr>
        <w:t>ЗАТВЕРДЖЕНО</w:t>
      </w:r>
    </w:p>
    <w:p w:rsidR="00A81558" w:rsidRPr="00A91F14" w:rsidRDefault="00A81558" w:rsidP="00A81558">
      <w:pPr>
        <w:pStyle w:val="FR2"/>
        <w:spacing w:before="0"/>
        <w:ind w:left="5954" w:firstLine="0"/>
        <w:rPr>
          <w:rFonts w:ascii="Times New Roman" w:hAnsi="Times New Roman" w:cs="Times New Roman"/>
          <w:bCs/>
        </w:rPr>
      </w:pPr>
      <w:r w:rsidRPr="00A91F14">
        <w:rPr>
          <w:rFonts w:ascii="Times New Roman" w:hAnsi="Times New Roman" w:cs="Times New Roman"/>
          <w:bCs/>
        </w:rPr>
        <w:t>Наказ МОНМС України 29.03.2012 № 384</w:t>
      </w:r>
    </w:p>
    <w:p w:rsidR="00A81558" w:rsidRPr="00A91F14" w:rsidRDefault="00A81558" w:rsidP="00A81558">
      <w:pPr>
        <w:pStyle w:val="FR2"/>
        <w:spacing w:before="0"/>
        <w:ind w:left="5954" w:firstLine="0"/>
        <w:rPr>
          <w:rFonts w:ascii="Times New Roman" w:hAnsi="Times New Roman" w:cs="Times New Roman"/>
          <w:bCs/>
        </w:rPr>
      </w:pPr>
      <w:r w:rsidRPr="00A91F14">
        <w:rPr>
          <w:rFonts w:ascii="Times New Roman" w:hAnsi="Times New Roman" w:cs="Times New Roman"/>
          <w:bCs/>
        </w:rPr>
        <w:t>(у редакції наказу МОН України від 05.06.2013 № 683)</w:t>
      </w:r>
    </w:p>
    <w:p w:rsidR="00A81558" w:rsidRPr="00A91F14" w:rsidRDefault="00A81558" w:rsidP="00A81558">
      <w:pPr>
        <w:ind w:left="5246" w:firstLine="708"/>
        <w:rPr>
          <w:b/>
          <w:bCs/>
          <w:sz w:val="18"/>
          <w:szCs w:val="18"/>
        </w:rPr>
      </w:pPr>
      <w:r w:rsidRPr="00A91F14">
        <w:rPr>
          <w:b/>
          <w:bCs/>
          <w:sz w:val="18"/>
          <w:szCs w:val="18"/>
        </w:rPr>
        <w:t>Форма № Н-3.03</w:t>
      </w:r>
    </w:p>
    <w:p w:rsidR="00A81558" w:rsidRPr="00A91F14" w:rsidRDefault="00A81558" w:rsidP="00A81558">
      <w:pPr>
        <w:ind w:left="6120"/>
        <w:jc w:val="center"/>
        <w:rPr>
          <w:sz w:val="16"/>
        </w:rPr>
      </w:pPr>
      <w:r w:rsidRPr="00A91F14">
        <w:rPr>
          <w:sz w:val="16"/>
          <w:szCs w:val="16"/>
        </w:rPr>
        <w:t xml:space="preserve">                                 </w:t>
      </w:r>
    </w:p>
    <w:p w:rsidR="00A81558" w:rsidRPr="00A91F14" w:rsidRDefault="00A81558" w:rsidP="00A81558">
      <w:pPr>
        <w:jc w:val="right"/>
        <w:rPr>
          <w:sz w:val="16"/>
        </w:rPr>
      </w:pPr>
    </w:p>
    <w:p w:rsidR="00A81558" w:rsidRPr="00A91F14" w:rsidRDefault="00A81558" w:rsidP="00A81558">
      <w:pPr>
        <w:jc w:val="center"/>
        <w:rPr>
          <w:b/>
        </w:rPr>
      </w:pPr>
      <w:r w:rsidRPr="00A91F14">
        <w:rPr>
          <w:b/>
        </w:rPr>
        <w:t xml:space="preserve">Кіровоградський державний педагогічний університет </w:t>
      </w:r>
    </w:p>
    <w:p w:rsidR="00A81558" w:rsidRPr="00A91F14" w:rsidRDefault="00A81558" w:rsidP="00A81558">
      <w:pPr>
        <w:jc w:val="center"/>
        <w:rPr>
          <w:b/>
        </w:rPr>
      </w:pPr>
      <w:r w:rsidRPr="00A91F14">
        <w:rPr>
          <w:b/>
        </w:rPr>
        <w:t>імені Володимира Винниченка</w:t>
      </w:r>
    </w:p>
    <w:p w:rsidR="00A81558" w:rsidRPr="00A91F14" w:rsidRDefault="00A81558" w:rsidP="00A81558">
      <w:pPr>
        <w:jc w:val="center"/>
        <w:rPr>
          <w:b/>
        </w:rPr>
      </w:pPr>
      <w:r w:rsidRPr="00A91F14">
        <w:rPr>
          <w:b/>
          <w:sz w:val="24"/>
        </w:rPr>
        <w:t>Фізико-математичний факультет</w:t>
      </w:r>
    </w:p>
    <w:p w:rsidR="00A81558" w:rsidRPr="00A91F14" w:rsidRDefault="00A81558" w:rsidP="00A81558">
      <w:pPr>
        <w:jc w:val="center"/>
        <w:rPr>
          <w:b/>
        </w:rPr>
      </w:pPr>
    </w:p>
    <w:p w:rsidR="00A81558" w:rsidRPr="00A91F14" w:rsidRDefault="00A81558" w:rsidP="00A81558">
      <w:pPr>
        <w:jc w:val="center"/>
        <w:rPr>
          <w:b/>
        </w:rPr>
      </w:pPr>
      <w:r w:rsidRPr="00A91F14">
        <w:rPr>
          <w:b/>
        </w:rPr>
        <w:t>ПРИКЛАДНА МЕХАНІКА</w:t>
      </w:r>
    </w:p>
    <w:p w:rsidR="00A81558" w:rsidRPr="00A91F14" w:rsidRDefault="00A81558" w:rsidP="00A81558">
      <w:pPr>
        <w:pStyle w:val="1"/>
        <w:rPr>
          <w:b/>
          <w:caps/>
          <w:szCs w:val="28"/>
        </w:rPr>
      </w:pPr>
      <w:r w:rsidRPr="00A91F14">
        <w:rPr>
          <w:b/>
          <w:szCs w:val="28"/>
        </w:rPr>
        <w:t>Програма</w:t>
      </w:r>
    </w:p>
    <w:p w:rsidR="00A81558" w:rsidRPr="00A91F14" w:rsidRDefault="00A81558" w:rsidP="00A81558">
      <w:pPr>
        <w:jc w:val="center"/>
        <w:rPr>
          <w:b/>
          <w:u w:val="single"/>
        </w:rPr>
      </w:pPr>
      <w:r w:rsidRPr="00A91F14">
        <w:rPr>
          <w:b/>
        </w:rPr>
        <w:t>навчальної дисципліни підготовки</w:t>
      </w:r>
      <w:r w:rsidRPr="00A91F14">
        <w:t xml:space="preserve"> </w:t>
      </w:r>
      <w:r w:rsidRPr="00A91F14">
        <w:rPr>
          <w:u w:val="single"/>
        </w:rPr>
        <w:t>бакалавр</w:t>
      </w:r>
      <w:r w:rsidR="00865E1E" w:rsidRPr="00A91F14">
        <w:rPr>
          <w:u w:val="single"/>
        </w:rPr>
        <w:t>ів</w:t>
      </w:r>
    </w:p>
    <w:p w:rsidR="00A81558" w:rsidRPr="00A91F14" w:rsidRDefault="00A81558" w:rsidP="00A81558">
      <w:pPr>
        <w:contextualSpacing/>
        <w:jc w:val="center"/>
        <w:rPr>
          <w:b/>
          <w:sz w:val="16"/>
          <w:szCs w:val="16"/>
        </w:rPr>
      </w:pPr>
      <w:r w:rsidRPr="00A91F14">
        <w:rPr>
          <w:b/>
          <w:sz w:val="16"/>
          <w:szCs w:val="16"/>
        </w:rPr>
        <w:t>(назва освітньо-кваліфікаційного рівня)</w:t>
      </w:r>
    </w:p>
    <w:p w:rsidR="00A81558" w:rsidRPr="00A91F14" w:rsidRDefault="00A91F14" w:rsidP="00A81558">
      <w:pPr>
        <w:spacing w:line="360" w:lineRule="auto"/>
        <w:jc w:val="center"/>
        <w:rPr>
          <w:b/>
          <w:color w:val="000000"/>
          <w:sz w:val="24"/>
        </w:rPr>
      </w:pPr>
      <w:r w:rsidRPr="00A91F14">
        <w:rPr>
          <w:b/>
          <w:color w:val="000000"/>
          <w:sz w:val="24"/>
        </w:rPr>
        <w:t>Спеціальність</w:t>
      </w:r>
      <w:r w:rsidR="00A81558" w:rsidRPr="00A91F14">
        <w:rPr>
          <w:b/>
          <w:color w:val="000000"/>
          <w:sz w:val="24"/>
        </w:rPr>
        <w:t>: 6.010103 «Технологічна освіта»</w:t>
      </w:r>
    </w:p>
    <w:p w:rsidR="00A81558" w:rsidRPr="00A91F14" w:rsidRDefault="00A81558" w:rsidP="00A81558">
      <w:pPr>
        <w:spacing w:line="360" w:lineRule="auto"/>
        <w:jc w:val="center"/>
        <w:rPr>
          <w:b/>
          <w:sz w:val="24"/>
        </w:rPr>
      </w:pPr>
      <w:r w:rsidRPr="00A91F14">
        <w:rPr>
          <w:b/>
          <w:sz w:val="24"/>
        </w:rPr>
        <w:t xml:space="preserve">Форма навчання: </w:t>
      </w:r>
      <w:r w:rsidR="00A91F14" w:rsidRPr="00A91F14">
        <w:rPr>
          <w:b/>
          <w:sz w:val="24"/>
        </w:rPr>
        <w:t>заочна</w:t>
      </w:r>
      <w:r w:rsidRPr="00A91F14">
        <w:rPr>
          <w:b/>
          <w:sz w:val="24"/>
        </w:rPr>
        <w:t xml:space="preserve"> </w:t>
      </w:r>
    </w:p>
    <w:p w:rsidR="00A81558" w:rsidRPr="00A91F14" w:rsidRDefault="00A81558" w:rsidP="00A81558">
      <w:pPr>
        <w:spacing w:line="360" w:lineRule="auto"/>
        <w:jc w:val="center"/>
        <w:rPr>
          <w:b/>
          <w:color w:val="000000"/>
          <w:sz w:val="24"/>
        </w:rPr>
      </w:pPr>
      <w:r w:rsidRPr="00A91F14">
        <w:rPr>
          <w:sz w:val="16"/>
          <w:szCs w:val="16"/>
        </w:rPr>
        <w:t>(денна, заочна, ПДО)</w:t>
      </w:r>
    </w:p>
    <w:p w:rsidR="00A81558" w:rsidRPr="00A91F14" w:rsidRDefault="00A81558" w:rsidP="00A81558">
      <w:pPr>
        <w:spacing w:line="360" w:lineRule="auto"/>
        <w:ind w:left="3600" w:hanging="3600"/>
        <w:jc w:val="center"/>
        <w:rPr>
          <w:color w:val="000000"/>
          <w:sz w:val="24"/>
          <w:shd w:val="clear" w:color="auto" w:fill="FFFFFF"/>
        </w:rPr>
      </w:pPr>
    </w:p>
    <w:p w:rsidR="00A81558" w:rsidRPr="00A91F14" w:rsidRDefault="00A81558" w:rsidP="00A81558">
      <w:pPr>
        <w:contextualSpacing/>
        <w:jc w:val="center"/>
        <w:rPr>
          <w:sz w:val="20"/>
        </w:rPr>
      </w:pPr>
    </w:p>
    <w:p w:rsidR="00A81558" w:rsidRPr="00A91F14" w:rsidRDefault="00A81558" w:rsidP="00A81558">
      <w:pPr>
        <w:jc w:val="center"/>
        <w:rPr>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sz w:val="20"/>
        </w:rPr>
      </w:pPr>
    </w:p>
    <w:p w:rsidR="00A81558" w:rsidRPr="00A91F14" w:rsidRDefault="00A81558" w:rsidP="00A81558">
      <w:pPr>
        <w:jc w:val="center"/>
        <w:rPr>
          <w:b/>
        </w:rPr>
      </w:pPr>
    </w:p>
    <w:p w:rsidR="00A81558" w:rsidRPr="00A91F14" w:rsidRDefault="00A81558" w:rsidP="00A81558">
      <w:pPr>
        <w:jc w:val="center"/>
        <w:rPr>
          <w:b/>
        </w:rPr>
      </w:pPr>
    </w:p>
    <w:p w:rsidR="00A81558" w:rsidRPr="00A91F14" w:rsidRDefault="00A81558" w:rsidP="00A81558">
      <w:pPr>
        <w:jc w:val="center"/>
        <w:rPr>
          <w:b/>
        </w:rPr>
      </w:pPr>
      <w:r w:rsidRPr="00A91F14">
        <w:rPr>
          <w:b/>
        </w:rPr>
        <w:t>2014 рік</w:t>
      </w:r>
    </w:p>
    <w:p w:rsidR="00A81558" w:rsidRPr="00A91F14" w:rsidRDefault="00A81558" w:rsidP="00A91F14">
      <w:pPr>
        <w:pStyle w:val="a3"/>
        <w:spacing w:line="360" w:lineRule="auto"/>
        <w:rPr>
          <w:szCs w:val="28"/>
          <w:lang w:val="uk-UA"/>
        </w:rPr>
      </w:pPr>
      <w:r w:rsidRPr="00A91F14">
        <w:rPr>
          <w:szCs w:val="28"/>
          <w:lang w:val="uk-UA"/>
        </w:rPr>
        <w:lastRenderedPageBreak/>
        <w:t>Розроблено та внесено: Кіровог</w:t>
      </w:r>
      <w:r w:rsidR="00A91F14">
        <w:rPr>
          <w:szCs w:val="28"/>
          <w:lang w:val="uk-UA"/>
        </w:rPr>
        <w:t xml:space="preserve">радський державний педагогічний </w:t>
      </w:r>
      <w:r w:rsidRPr="00A91F14">
        <w:rPr>
          <w:szCs w:val="28"/>
          <w:lang w:val="uk-UA"/>
        </w:rPr>
        <w:t>університет</w:t>
      </w:r>
      <w:r w:rsidR="00A91F14">
        <w:rPr>
          <w:szCs w:val="28"/>
          <w:lang w:val="uk-UA"/>
        </w:rPr>
        <w:t xml:space="preserve">  </w:t>
      </w:r>
      <w:r w:rsidRPr="00A91F14">
        <w:rPr>
          <w:szCs w:val="28"/>
          <w:lang w:val="uk-UA"/>
        </w:rPr>
        <w:t>імені Володимира Винниченка</w:t>
      </w:r>
    </w:p>
    <w:p w:rsidR="00A81558" w:rsidRPr="00A91F14" w:rsidRDefault="00A81558" w:rsidP="00A81558">
      <w:pPr>
        <w:spacing w:line="360" w:lineRule="auto"/>
        <w:jc w:val="both"/>
      </w:pPr>
      <w:r w:rsidRPr="00A91F14">
        <w:t xml:space="preserve">Розробник програми: </w:t>
      </w:r>
      <w:r w:rsidRPr="00A91F14">
        <w:rPr>
          <w:b/>
          <w:sz w:val="26"/>
          <w:szCs w:val="26"/>
        </w:rPr>
        <w:t>Чубар В. В.</w:t>
      </w:r>
      <w:r w:rsidRPr="00A91F14">
        <w:rPr>
          <w:sz w:val="26"/>
          <w:szCs w:val="26"/>
        </w:rPr>
        <w:t xml:space="preserve">, доцент кафедри теорії і методики технологічної підготовки, охорони праці та безпеки життєдіяльності                              </w:t>
      </w:r>
    </w:p>
    <w:p w:rsidR="00A81558" w:rsidRPr="00A91F14" w:rsidRDefault="00A81558" w:rsidP="00A81558">
      <w:pPr>
        <w:spacing w:line="360" w:lineRule="auto"/>
      </w:pPr>
      <w:r w:rsidRPr="00A91F14">
        <w:t xml:space="preserve">Обговорено та рекомендовано до затвердження Вченою радою факультету  </w:t>
      </w:r>
    </w:p>
    <w:p w:rsidR="00A81558" w:rsidRPr="00A91F14" w:rsidRDefault="00A81558" w:rsidP="00A81558">
      <w:pPr>
        <w:spacing w:line="360" w:lineRule="auto"/>
      </w:pPr>
      <w:r w:rsidRPr="00A91F14">
        <w:t>«______»  __________________ 20___ року, протокол №____</w:t>
      </w:r>
    </w:p>
    <w:p w:rsidR="00A91F14" w:rsidRDefault="00A91F14" w:rsidP="00A81558">
      <w:pPr>
        <w:tabs>
          <w:tab w:val="left" w:pos="420"/>
          <w:tab w:val="left" w:pos="4416"/>
        </w:tabs>
        <w:spacing w:line="360" w:lineRule="auto"/>
      </w:pPr>
    </w:p>
    <w:p w:rsidR="00A91F14" w:rsidRDefault="00A91F14" w:rsidP="00A81558">
      <w:pPr>
        <w:tabs>
          <w:tab w:val="left" w:pos="420"/>
          <w:tab w:val="left" w:pos="4416"/>
        </w:tabs>
        <w:spacing w:line="360" w:lineRule="auto"/>
      </w:pPr>
    </w:p>
    <w:p w:rsidR="00A91F14" w:rsidRDefault="00A91F14" w:rsidP="00A81558">
      <w:pPr>
        <w:tabs>
          <w:tab w:val="left" w:pos="420"/>
          <w:tab w:val="left" w:pos="4416"/>
        </w:tabs>
        <w:spacing w:line="360" w:lineRule="auto"/>
      </w:pPr>
    </w:p>
    <w:p w:rsidR="00A81558" w:rsidRPr="00A91F14" w:rsidRDefault="00A81558" w:rsidP="00A81558">
      <w:pPr>
        <w:tabs>
          <w:tab w:val="left" w:pos="420"/>
          <w:tab w:val="left" w:pos="4416"/>
        </w:tabs>
        <w:spacing w:line="360" w:lineRule="auto"/>
        <w:rPr>
          <w:u w:val="single"/>
        </w:rPr>
      </w:pPr>
      <w:r w:rsidRPr="00A91F14">
        <w:t>Голова Вченої ради факультету</w:t>
      </w:r>
      <w:r w:rsidRPr="00A91F14">
        <w:tab/>
        <w:t xml:space="preserve">_________________   </w:t>
      </w:r>
      <w:proofErr w:type="spellStart"/>
      <w:r w:rsidRPr="00A91F14">
        <w:rPr>
          <w:u w:val="single"/>
        </w:rPr>
        <w:t>Ріжняк</w:t>
      </w:r>
      <w:proofErr w:type="spellEnd"/>
      <w:r w:rsidRPr="00A91F14">
        <w:rPr>
          <w:u w:val="single"/>
        </w:rPr>
        <w:t xml:space="preserve"> Р.Я.</w:t>
      </w:r>
    </w:p>
    <w:p w:rsidR="00A81558" w:rsidRPr="00A91F14" w:rsidRDefault="00A81558" w:rsidP="00A81558">
      <w:pPr>
        <w:spacing w:line="360" w:lineRule="auto"/>
        <w:ind w:left="4956"/>
      </w:pPr>
      <w:r w:rsidRPr="00A91F14">
        <w:t>(підпис)                                   (прізвище, ініціали)  М.П.</w:t>
      </w:r>
    </w:p>
    <w:p w:rsidR="00A81558" w:rsidRPr="00A91F14" w:rsidRDefault="00A81558" w:rsidP="00A81558">
      <w:pPr>
        <w:pStyle w:val="a7"/>
        <w:spacing w:line="360" w:lineRule="auto"/>
        <w:jc w:val="center"/>
        <w:rPr>
          <w:color w:val="000000"/>
        </w:rPr>
      </w:pPr>
      <w:r w:rsidRPr="00A91F14">
        <w:br w:type="page"/>
      </w:r>
      <w:r w:rsidRPr="00A91F14">
        <w:lastRenderedPageBreak/>
        <w:t>1.</w:t>
      </w:r>
      <w:r w:rsidRPr="00A91F14">
        <w:rPr>
          <w:b/>
          <w:bCs/>
          <w:color w:val="000000"/>
        </w:rPr>
        <w:t xml:space="preserve"> Мета та завдання навчальної дисципліни</w:t>
      </w:r>
    </w:p>
    <w:p w:rsidR="00A81558" w:rsidRPr="00A91F14" w:rsidRDefault="00A81558" w:rsidP="00A81558">
      <w:pPr>
        <w:ind w:left="-426" w:right="-427"/>
        <w:contextualSpacing/>
        <w:jc w:val="both"/>
      </w:pPr>
      <w:r w:rsidRPr="00A91F14">
        <w:t xml:space="preserve">          У курсі «Прикладна механіка» вивчається будова, принципи роботи, основи розрахунку й конструювання деталей і вузлів загального призначення з врахуванням режиму роботи і терміну їх використання. При цьому пропонується вибір матеріалу і його термообробка, раціональні форми деталей їхня технологічність і точність виготовлення. Деталі машин часто мають складну конфігурацію, працюють в різних умовах і далеко не завжди можна отримати точні формули для їх розрахунку. Тому при розрахунках деталей машин широко використовують різні наближені й емпіричні формули, до яких вводять коефіцієнти, які визначаються дослідним шляхом й підтверджені практикою конструювання і експлуатації машин.</w:t>
      </w:r>
    </w:p>
    <w:tbl>
      <w:tblPr>
        <w:tblW w:w="10354" w:type="dxa"/>
        <w:jc w:val="center"/>
        <w:tblCellSpacing w:w="22" w:type="dxa"/>
        <w:tblCellMar>
          <w:top w:w="30" w:type="dxa"/>
          <w:left w:w="30" w:type="dxa"/>
          <w:bottom w:w="30" w:type="dxa"/>
          <w:right w:w="30" w:type="dxa"/>
        </w:tblCellMar>
        <w:tblLook w:val="04A0"/>
      </w:tblPr>
      <w:tblGrid>
        <w:gridCol w:w="10354"/>
      </w:tblGrid>
      <w:tr w:rsidR="00A81558" w:rsidRPr="00A91F14" w:rsidTr="00F338DD">
        <w:trPr>
          <w:tblCellSpacing w:w="22" w:type="dxa"/>
          <w:jc w:val="center"/>
        </w:trPr>
        <w:tc>
          <w:tcPr>
            <w:tcW w:w="4958" w:type="pct"/>
          </w:tcPr>
          <w:p w:rsidR="00A81558" w:rsidRPr="00A91F14" w:rsidRDefault="00A81558" w:rsidP="00A81558">
            <w:pPr>
              <w:contextualSpacing/>
              <w:jc w:val="both"/>
              <w:rPr>
                <w:lang w:val="ru-RU"/>
              </w:rPr>
            </w:pPr>
            <w:r w:rsidRPr="00A91F14">
              <w:t xml:space="preserve">       У зв’язку із значним об’ємом навчального матеріалу частина питань запланована на самостійне вивчення та їхнє засвоєння у процесі виконання практичних робіт. Не зважаючи на це, більшість питань лекційного курсу викладається таким чином, щоб все найбільш суттєве та важливе не залишалось поза увагою студентів. Цим досягається основна мета курсу навчити студентів виконувати не складні технічні розрахунки. Значна частина лекцій та практичних занять супроводжується демонстраціями деталей вузлів, механізмів, різних передач та особливостей  їх будови та принципу їх дії.</w:t>
            </w:r>
          </w:p>
          <w:p w:rsidR="00A81558" w:rsidRPr="00A91F14" w:rsidRDefault="00A81558" w:rsidP="00A81558">
            <w:pPr>
              <w:contextualSpacing/>
              <w:jc w:val="both"/>
              <w:rPr>
                <w:b/>
                <w:bCs/>
                <w:color w:val="000000"/>
                <w:lang w:val="ru-RU"/>
              </w:rPr>
            </w:pPr>
            <w:r w:rsidRPr="00A91F14">
              <w:rPr>
                <w:color w:val="000000"/>
              </w:rPr>
              <w:t xml:space="preserve"> У результаті вивчення навчальної дисципліни студент повинен</w:t>
            </w:r>
            <w:r w:rsidRPr="00A91F14">
              <w:rPr>
                <w:color w:val="000000"/>
                <w:lang w:val="ru-RU"/>
              </w:rPr>
              <w:t xml:space="preserve"> </w:t>
            </w:r>
            <w:r w:rsidRPr="00A91F14">
              <w:rPr>
                <w:bCs/>
                <w:color w:val="000000"/>
              </w:rPr>
              <w:t>знати:</w:t>
            </w:r>
            <w:r w:rsidRPr="00A91F14">
              <w:rPr>
                <w:b/>
                <w:bCs/>
                <w:color w:val="000000"/>
              </w:rPr>
              <w:t xml:space="preserve"> </w:t>
            </w:r>
          </w:p>
          <w:p w:rsidR="00A81558" w:rsidRPr="00A91F14" w:rsidRDefault="00A81558" w:rsidP="00A81558">
            <w:pPr>
              <w:contextualSpacing/>
              <w:jc w:val="both"/>
              <w:rPr>
                <w:color w:val="000000"/>
              </w:rPr>
            </w:pPr>
            <w:r w:rsidRPr="00A91F14">
              <w:rPr>
                <w:b/>
                <w:bCs/>
                <w:color w:val="000000"/>
                <w:lang w:val="ru-RU"/>
              </w:rPr>
              <w:t xml:space="preserve">          </w:t>
            </w:r>
            <w:r w:rsidRPr="00A91F14">
              <w:t>принципи роботи, основи розрахунку й конструювання деталей і вузлів загального призначення із врахуванням режиму їхньої роботи і терміну їхнього використання;</w:t>
            </w:r>
          </w:p>
          <w:p w:rsidR="00A81558" w:rsidRPr="00A91F14" w:rsidRDefault="00A81558" w:rsidP="00A81558">
            <w:pPr>
              <w:ind w:left="-426" w:firstLine="966"/>
              <w:contextualSpacing/>
              <w:jc w:val="both"/>
            </w:pPr>
            <w:r w:rsidRPr="00A91F14">
              <w:rPr>
                <w:bCs/>
                <w:color w:val="000000"/>
              </w:rPr>
              <w:t>вміти:</w:t>
            </w:r>
            <w:r w:rsidRPr="00A91F14">
              <w:t xml:space="preserve"> виконувати розрахунки й конструювати прості деталі й вузли загально</w:t>
            </w:r>
            <w:r w:rsidR="00865E1E" w:rsidRPr="00A91F14">
              <w:t>го призначення з врахуванням ре</w:t>
            </w:r>
            <w:r w:rsidRPr="00A91F14">
              <w:t>жиму  роботи і терміну їхнього використання.</w:t>
            </w:r>
          </w:p>
          <w:p w:rsidR="00A91F14" w:rsidRPr="00A91F14" w:rsidRDefault="00A91F14" w:rsidP="00A91F14">
            <w:pPr>
              <w:ind w:left="-426" w:firstLine="966"/>
              <w:contextualSpacing/>
              <w:jc w:val="center"/>
              <w:rPr>
                <w:b/>
                <w:i/>
              </w:rPr>
            </w:pPr>
            <w:r w:rsidRPr="00A91F14">
              <w:rPr>
                <w:b/>
                <w:i/>
              </w:rPr>
              <w:t>На вивчення навчальної дисципліни відводиться 124 год.</w:t>
            </w:r>
          </w:p>
        </w:tc>
      </w:tr>
    </w:tbl>
    <w:p w:rsidR="00A81558" w:rsidRPr="00A91F14" w:rsidRDefault="00A81558" w:rsidP="00A922FD">
      <w:pPr>
        <w:pStyle w:val="a8"/>
        <w:spacing w:line="276" w:lineRule="auto"/>
        <w:jc w:val="center"/>
        <w:rPr>
          <w:color w:val="000000"/>
          <w:sz w:val="28"/>
          <w:szCs w:val="28"/>
        </w:rPr>
      </w:pPr>
      <w:r w:rsidRPr="00A91F14">
        <w:rPr>
          <w:b/>
          <w:bCs/>
          <w:color w:val="000000"/>
          <w:sz w:val="28"/>
          <w:szCs w:val="28"/>
        </w:rPr>
        <w:t xml:space="preserve">2. </w:t>
      </w:r>
      <w:r w:rsidR="00A91F14" w:rsidRPr="00A91F14">
        <w:rPr>
          <w:b/>
          <w:bCs/>
          <w:color w:val="000000"/>
          <w:sz w:val="28"/>
          <w:szCs w:val="28"/>
        </w:rPr>
        <w:t xml:space="preserve">Інформаційний обсяг навчальної дисципліни </w:t>
      </w:r>
    </w:p>
    <w:tbl>
      <w:tblPr>
        <w:tblW w:w="10500" w:type="dxa"/>
        <w:jc w:val="center"/>
        <w:tblCellSpacing w:w="22" w:type="dxa"/>
        <w:tblCellMar>
          <w:top w:w="30" w:type="dxa"/>
          <w:left w:w="30" w:type="dxa"/>
          <w:bottom w:w="30" w:type="dxa"/>
          <w:right w:w="30" w:type="dxa"/>
        </w:tblCellMar>
        <w:tblLook w:val="04A0"/>
      </w:tblPr>
      <w:tblGrid>
        <w:gridCol w:w="10648"/>
      </w:tblGrid>
      <w:tr w:rsidR="00A81558" w:rsidRPr="00A91F14" w:rsidTr="00F338DD">
        <w:trPr>
          <w:tblCellSpacing w:w="22" w:type="dxa"/>
          <w:jc w:val="center"/>
        </w:trPr>
        <w:tc>
          <w:tcPr>
            <w:tcW w:w="5000" w:type="pct"/>
          </w:tcPr>
          <w:p w:rsidR="00A81558" w:rsidRPr="00A91F14" w:rsidRDefault="00A922FD" w:rsidP="00A922FD">
            <w:pPr>
              <w:pStyle w:val="Style5"/>
              <w:widowControl/>
              <w:tabs>
                <w:tab w:val="left" w:pos="8237"/>
              </w:tabs>
              <w:spacing w:before="7" w:line="276" w:lineRule="auto"/>
              <w:ind w:firstLine="431"/>
              <w:contextualSpacing/>
              <w:jc w:val="both"/>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 Основи розрахунку деталей.</w:t>
            </w:r>
            <w:r w:rsidR="00A81558" w:rsidRPr="00A91F14">
              <w:rPr>
                <w:rStyle w:val="FontStyle14"/>
                <w:b w:val="0"/>
                <w:sz w:val="28"/>
                <w:szCs w:val="28"/>
                <w:lang w:eastAsia="uk-UA"/>
              </w:rPr>
              <w:t xml:space="preserve"> </w:t>
            </w:r>
            <w:r w:rsidR="00A81558" w:rsidRPr="00A91F14">
              <w:rPr>
                <w:rStyle w:val="FontStyle14"/>
                <w:b w:val="0"/>
                <w:sz w:val="28"/>
                <w:szCs w:val="28"/>
                <w:lang w:val="uk-UA" w:eastAsia="uk-UA"/>
              </w:rPr>
              <w:t xml:space="preserve">Вимоги до машин, їхніх деталей і вузлів. Основні критерії працездатності і розрахунку деталей (міцність, жорсткість, зносостійкість, теплостійкість, вібростійкість). Проектні </w:t>
            </w:r>
            <w:r w:rsidR="00A81558" w:rsidRPr="00A91F14">
              <w:rPr>
                <w:rStyle w:val="FontStyle14"/>
                <w:b w:val="0"/>
                <w:spacing w:val="-30"/>
                <w:sz w:val="28"/>
                <w:szCs w:val="28"/>
                <w:lang w:val="uk-UA" w:eastAsia="uk-UA"/>
              </w:rPr>
              <w:t>та</w:t>
            </w:r>
            <w:r w:rsidR="00A81558" w:rsidRPr="00A91F14">
              <w:rPr>
                <w:rStyle w:val="FontStyle14"/>
                <w:b w:val="0"/>
                <w:sz w:val="28"/>
                <w:szCs w:val="28"/>
                <w:lang w:val="uk-UA" w:eastAsia="uk-UA"/>
              </w:rPr>
              <w:t xml:space="preserve"> перевірні розрахунки. Вибір коефіцієнтів запасу міцності і допустимих напружень.</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2. Загальні відомості про механічні передачі</w:t>
            </w:r>
            <w:r w:rsidR="00A81558" w:rsidRPr="00A91F14">
              <w:rPr>
                <w:rStyle w:val="FontStyle14"/>
                <w:b w:val="0"/>
                <w:sz w:val="28"/>
                <w:szCs w:val="28"/>
                <w:lang w:val="uk-UA" w:eastAsia="uk-UA"/>
              </w:rPr>
              <w:t>.</w:t>
            </w:r>
            <w:r w:rsidR="00A81558" w:rsidRPr="00A91F14">
              <w:rPr>
                <w:rStyle w:val="FontStyle14"/>
                <w:b w:val="0"/>
                <w:sz w:val="28"/>
                <w:szCs w:val="28"/>
                <w:lang w:eastAsia="uk-UA"/>
              </w:rPr>
              <w:t xml:space="preserve"> </w:t>
            </w:r>
            <w:r w:rsidR="00A81558" w:rsidRPr="00A91F14">
              <w:rPr>
                <w:rStyle w:val="FontStyle14"/>
                <w:b w:val="0"/>
                <w:sz w:val="28"/>
                <w:szCs w:val="28"/>
                <w:lang w:val="uk-UA" w:eastAsia="uk-UA"/>
              </w:rPr>
              <w:t>Призначення передач в механізмах, приклали їх застосування. Класифікація механічних передач. Основні кінематичні та силові співвідношення в передачах.</w:t>
            </w:r>
          </w:p>
          <w:p w:rsidR="00A81558" w:rsidRPr="00A91F14" w:rsidRDefault="00A922FD" w:rsidP="00A922FD">
            <w:pPr>
              <w:pStyle w:val="Style2"/>
              <w:widowControl/>
              <w:spacing w:before="19" w:line="276" w:lineRule="auto"/>
              <w:ind w:right="146"/>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3. Фрикційні передачі.</w:t>
            </w:r>
            <w:r w:rsidR="00A81558" w:rsidRPr="00A91F14">
              <w:rPr>
                <w:rStyle w:val="FontStyle14"/>
                <w:b w:val="0"/>
                <w:sz w:val="28"/>
                <w:szCs w:val="28"/>
                <w:lang w:eastAsia="uk-UA"/>
              </w:rPr>
              <w:t xml:space="preserve"> </w:t>
            </w:r>
            <w:r w:rsidR="00A81558" w:rsidRPr="00A91F14">
              <w:rPr>
                <w:rStyle w:val="FontStyle14"/>
                <w:b w:val="0"/>
                <w:sz w:val="28"/>
                <w:szCs w:val="28"/>
                <w:lang w:val="uk-UA" w:eastAsia="uk-UA"/>
              </w:rPr>
              <w:t xml:space="preserve">Будова фрикційних передач. Основні типи передач. Матеріали котків </w:t>
            </w:r>
            <w:r w:rsidR="00A81558" w:rsidRPr="00A91F14">
              <w:rPr>
                <w:rStyle w:val="FontStyle14"/>
                <w:b w:val="0"/>
                <w:spacing w:val="-30"/>
                <w:sz w:val="28"/>
                <w:szCs w:val="28"/>
                <w:lang w:val="uk-UA" w:eastAsia="uk-UA"/>
              </w:rPr>
              <w:t>та</w:t>
            </w:r>
            <w:r w:rsidR="00A81558" w:rsidRPr="00A91F14">
              <w:rPr>
                <w:rStyle w:val="FontStyle14"/>
                <w:b w:val="0"/>
                <w:sz w:val="28"/>
                <w:szCs w:val="28"/>
                <w:lang w:val="uk-UA" w:eastAsia="uk-UA"/>
              </w:rPr>
              <w:t xml:space="preserve"> вимоги до них. Зусилля в передачі. Розрахунок циліндричних фрикційних передач з гладкими котками.</w:t>
            </w:r>
          </w:p>
          <w:p w:rsidR="00A81558" w:rsidRPr="00A91F14" w:rsidRDefault="00A922FD" w:rsidP="00A922FD">
            <w:pPr>
              <w:pStyle w:val="Style2"/>
              <w:widowControl/>
              <w:spacing w:before="19" w:line="276" w:lineRule="auto"/>
              <w:contextualSpacing/>
              <w:rPr>
                <w:rStyle w:val="FontStyle14"/>
                <w:b w:val="0"/>
                <w:sz w:val="28"/>
                <w:szCs w:val="28"/>
                <w:lang w:eastAsia="uk-UA"/>
              </w:rPr>
            </w:pPr>
            <w:r>
              <w:rPr>
                <w:rStyle w:val="FontStyle14"/>
                <w:sz w:val="28"/>
                <w:szCs w:val="28"/>
                <w:lang w:val="uk-UA"/>
              </w:rPr>
              <w:lastRenderedPageBreak/>
              <w:t xml:space="preserve">       </w:t>
            </w:r>
            <w:r w:rsidR="00A81558" w:rsidRPr="00A91F14">
              <w:rPr>
                <w:rStyle w:val="FontStyle14"/>
                <w:sz w:val="28"/>
                <w:szCs w:val="28"/>
                <w:lang w:val="uk-UA"/>
              </w:rPr>
              <w:t>Тема 4. Зубчаті передачі.</w:t>
            </w:r>
            <w:r w:rsidR="00A81558" w:rsidRPr="00A91F14">
              <w:rPr>
                <w:color w:val="000000"/>
                <w:sz w:val="28"/>
                <w:szCs w:val="28"/>
                <w:lang w:val="uk-UA"/>
              </w:rPr>
              <w:t xml:space="preserve"> </w:t>
            </w:r>
            <w:r w:rsidR="00A81558" w:rsidRPr="00A91F14">
              <w:rPr>
                <w:rStyle w:val="FontStyle14"/>
                <w:b w:val="0"/>
                <w:sz w:val="28"/>
                <w:szCs w:val="28"/>
                <w:lang w:val="uk-UA" w:eastAsia="uk-UA"/>
              </w:rPr>
              <w:t xml:space="preserve">Загальні відомості і класифікація. Переваги, недоліки та застосування. Основи теорії передачі зачепленням. Основні елементи і параметри </w:t>
            </w:r>
            <w:proofErr w:type="spellStart"/>
            <w:r w:rsidR="00A81558" w:rsidRPr="00A91F14">
              <w:rPr>
                <w:rStyle w:val="FontStyle14"/>
                <w:b w:val="0"/>
                <w:sz w:val="28"/>
                <w:szCs w:val="28"/>
                <w:lang w:val="uk-UA" w:eastAsia="uk-UA"/>
              </w:rPr>
              <w:t>евольвентного</w:t>
            </w:r>
            <w:proofErr w:type="spellEnd"/>
            <w:r w:rsidR="00A81558" w:rsidRPr="00A91F14">
              <w:rPr>
                <w:rStyle w:val="FontStyle14"/>
                <w:b w:val="0"/>
                <w:sz w:val="28"/>
                <w:szCs w:val="28"/>
                <w:lang w:val="uk-UA" w:eastAsia="uk-UA"/>
              </w:rPr>
              <w:t xml:space="preserve">. Зачеплення. Конструкції </w:t>
            </w:r>
            <w:r w:rsidR="00A81558" w:rsidRPr="00A91F14">
              <w:rPr>
                <w:rStyle w:val="FontStyle14"/>
                <w:b w:val="0"/>
                <w:spacing w:val="-30"/>
                <w:sz w:val="28"/>
                <w:szCs w:val="28"/>
                <w:lang w:val="uk-UA" w:eastAsia="uk-UA"/>
              </w:rPr>
              <w:t xml:space="preserve">та </w:t>
            </w:r>
            <w:r w:rsidR="00A81558" w:rsidRPr="00A91F14">
              <w:rPr>
                <w:rStyle w:val="FontStyle14"/>
                <w:b w:val="0"/>
                <w:sz w:val="28"/>
                <w:szCs w:val="28"/>
                <w:lang w:val="uk-UA" w:eastAsia="uk-UA"/>
              </w:rPr>
              <w:t>матеріали зубчатих коліс.</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5. Циліндричні зубчасті передачі.</w:t>
            </w:r>
            <w:r w:rsidR="00A81558" w:rsidRPr="00A91F14">
              <w:rPr>
                <w:rStyle w:val="FontStyle14"/>
                <w:b w:val="0"/>
                <w:sz w:val="28"/>
                <w:szCs w:val="28"/>
                <w:lang w:val="uk-UA" w:eastAsia="uk-UA"/>
              </w:rPr>
              <w:t xml:space="preserve"> Циліндричні прямозубі передачі. Циліндричні косо зубі передачі. Шевронні передачі. Розрахунок зубчатих передач з циліндричними колесами.</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6. Конічні зубчасті передачі.</w:t>
            </w:r>
            <w:r w:rsidR="00A81558" w:rsidRPr="00A91F14">
              <w:rPr>
                <w:rStyle w:val="FontStyle14"/>
                <w:b w:val="0"/>
                <w:sz w:val="28"/>
                <w:szCs w:val="28"/>
                <w:lang w:val="uk-UA" w:eastAsia="uk-UA"/>
              </w:rPr>
              <w:t xml:space="preserve"> Основні геометричні, кінематичні та силові співвідношення. Розрахунок конічної передачі. Відомості про зубчаті передачі із зачепленням Новікова.</w:t>
            </w:r>
          </w:p>
          <w:p w:rsidR="00A81558" w:rsidRPr="00A91F14" w:rsidRDefault="00A922FD" w:rsidP="00A922FD">
            <w:pPr>
              <w:pStyle w:val="Style4"/>
              <w:widowControl/>
              <w:spacing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7. Пасові передачі.</w:t>
            </w:r>
            <w:r w:rsidR="00A81558" w:rsidRPr="00A91F14">
              <w:rPr>
                <w:rStyle w:val="FontStyle14"/>
                <w:b w:val="0"/>
                <w:sz w:val="28"/>
                <w:szCs w:val="28"/>
                <w:lang w:eastAsia="uk-UA"/>
              </w:rPr>
              <w:t xml:space="preserve"> </w:t>
            </w:r>
            <w:r w:rsidR="00A81558" w:rsidRPr="00A91F14">
              <w:rPr>
                <w:rStyle w:val="FontStyle14"/>
                <w:b w:val="0"/>
                <w:sz w:val="28"/>
                <w:szCs w:val="28"/>
                <w:lang w:val="uk-UA" w:eastAsia="uk-UA"/>
              </w:rPr>
              <w:t xml:space="preserve">Будова, переваги, недоліки і застосування пасових передач. </w:t>
            </w:r>
            <w:proofErr w:type="spellStart"/>
            <w:r w:rsidR="00A81558" w:rsidRPr="00A91F14">
              <w:rPr>
                <w:rStyle w:val="FontStyle14"/>
                <w:b w:val="0"/>
                <w:sz w:val="28"/>
                <w:szCs w:val="28"/>
                <w:lang w:val="uk-UA" w:eastAsia="uk-UA"/>
              </w:rPr>
              <w:t>Плоскопасові</w:t>
            </w:r>
            <w:proofErr w:type="spellEnd"/>
            <w:r w:rsidR="00A81558" w:rsidRPr="00A91F14">
              <w:rPr>
                <w:rStyle w:val="FontStyle14"/>
                <w:b w:val="0"/>
                <w:sz w:val="28"/>
                <w:szCs w:val="28"/>
                <w:lang w:val="uk-UA" w:eastAsia="uk-UA"/>
              </w:rPr>
              <w:t xml:space="preserve"> та </w:t>
            </w:r>
            <w:proofErr w:type="spellStart"/>
            <w:r w:rsidR="00A81558" w:rsidRPr="00A91F14">
              <w:rPr>
                <w:rStyle w:val="FontStyle14"/>
                <w:b w:val="0"/>
                <w:sz w:val="28"/>
                <w:szCs w:val="28"/>
                <w:lang w:val="uk-UA" w:eastAsia="uk-UA"/>
              </w:rPr>
              <w:t>клинопасові</w:t>
            </w:r>
            <w:proofErr w:type="spellEnd"/>
            <w:r w:rsidR="00A81558" w:rsidRPr="00A91F14">
              <w:rPr>
                <w:rStyle w:val="FontStyle14"/>
                <w:b w:val="0"/>
                <w:sz w:val="28"/>
                <w:szCs w:val="28"/>
                <w:lang w:val="uk-UA" w:eastAsia="uk-UA"/>
              </w:rPr>
              <w:t xml:space="preserve"> передачі. Конструкції пасів та шківів. Розрахунок плоско пасових та </w:t>
            </w:r>
            <w:proofErr w:type="spellStart"/>
            <w:r w:rsidR="00A81558" w:rsidRPr="00A91F14">
              <w:rPr>
                <w:rStyle w:val="FontStyle14"/>
                <w:b w:val="0"/>
                <w:sz w:val="28"/>
                <w:szCs w:val="28"/>
                <w:lang w:val="uk-UA" w:eastAsia="uk-UA"/>
              </w:rPr>
              <w:t>клинопасових</w:t>
            </w:r>
            <w:proofErr w:type="spellEnd"/>
            <w:r w:rsidR="00A81558" w:rsidRPr="00A91F14">
              <w:rPr>
                <w:rStyle w:val="FontStyle14"/>
                <w:b w:val="0"/>
                <w:sz w:val="28"/>
                <w:szCs w:val="28"/>
                <w:lang w:val="uk-UA" w:eastAsia="uk-UA"/>
              </w:rPr>
              <w:t xml:space="preserve"> передач. Основні поняття про зубчато-пасові передачі.</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8. Ланцюгові передачі.</w:t>
            </w:r>
            <w:r w:rsidR="00A81558" w:rsidRPr="00A91F14">
              <w:rPr>
                <w:rStyle w:val="FontStyle14"/>
                <w:b w:val="0"/>
                <w:sz w:val="28"/>
                <w:szCs w:val="28"/>
                <w:lang w:val="uk-UA" w:eastAsia="uk-UA"/>
              </w:rPr>
              <w:t xml:space="preserve"> Загальні відомості. Переваги, недоліки та застосування. Конструкції ланцюгів і зірочок. Критерії працездатності Розрахунок ланцюгових передач.</w:t>
            </w:r>
          </w:p>
          <w:p w:rsidR="00A81558" w:rsidRPr="00A91F14" w:rsidRDefault="00A922FD" w:rsidP="00A922FD">
            <w:pPr>
              <w:pStyle w:val="Style2"/>
              <w:widowControl/>
              <w:spacing w:before="19" w:line="276" w:lineRule="auto"/>
              <w:contextualSpacing/>
              <w:rPr>
                <w:rStyle w:val="FontStyle14"/>
                <w:b w:val="0"/>
                <w:sz w:val="28"/>
                <w:szCs w:val="28"/>
                <w:lang w:eastAsia="uk-UA"/>
              </w:rPr>
            </w:pPr>
            <w:r>
              <w:rPr>
                <w:rStyle w:val="FontStyle14"/>
                <w:sz w:val="28"/>
                <w:szCs w:val="28"/>
                <w:lang w:val="uk-UA" w:eastAsia="uk-UA"/>
              </w:rPr>
              <w:t xml:space="preserve">       </w:t>
            </w:r>
            <w:r w:rsidR="00A81558" w:rsidRPr="00A91F14">
              <w:rPr>
                <w:rStyle w:val="FontStyle14"/>
                <w:sz w:val="28"/>
                <w:szCs w:val="28"/>
                <w:lang w:val="uk-UA" w:eastAsia="uk-UA"/>
              </w:rPr>
              <w:t>Тема 9. Черв</w:t>
            </w:r>
            <w:r w:rsidR="00A81558" w:rsidRPr="00A91F14">
              <w:rPr>
                <w:rStyle w:val="FontStyle13"/>
                <w:sz w:val="28"/>
                <w:szCs w:val="28"/>
                <w:lang w:val="uk-UA" w:eastAsia="uk-UA"/>
              </w:rPr>
              <w:t>'</w:t>
            </w:r>
            <w:r w:rsidR="00A81558" w:rsidRPr="00A91F14">
              <w:rPr>
                <w:rStyle w:val="FontStyle14"/>
                <w:sz w:val="28"/>
                <w:szCs w:val="28"/>
                <w:lang w:val="uk-UA" w:eastAsia="uk-UA"/>
              </w:rPr>
              <w:t>ячні передачі.</w:t>
            </w:r>
            <w:r w:rsidR="00A81558" w:rsidRPr="00A91F14">
              <w:rPr>
                <w:rStyle w:val="FontStyle14"/>
                <w:b w:val="0"/>
                <w:sz w:val="28"/>
                <w:szCs w:val="28"/>
                <w:lang w:val="uk-UA" w:eastAsia="uk-UA"/>
              </w:rPr>
              <w:t xml:space="preserve"> Основні відомості, будова і матеріали їх деталей. Переваги, недоліки та застосування. Геометричні, кінематичні та силові співвідношення. Розрахунок черв'ячних передач.</w:t>
            </w:r>
          </w:p>
          <w:p w:rsidR="00A81558" w:rsidRPr="00A91F14" w:rsidRDefault="00A922FD" w:rsidP="00A922FD">
            <w:pPr>
              <w:pStyle w:val="Style5"/>
              <w:widowControl/>
              <w:tabs>
                <w:tab w:val="left" w:pos="8237"/>
              </w:tabs>
              <w:spacing w:before="7" w:line="276" w:lineRule="auto"/>
              <w:contextualSpacing/>
              <w:jc w:val="both"/>
              <w:rPr>
                <w:b/>
                <w:bCs/>
                <w:color w:val="000000"/>
                <w:sz w:val="28"/>
                <w:szCs w:val="28"/>
                <w:lang w:val="uk-UA"/>
              </w:rPr>
            </w:pPr>
            <w:r>
              <w:rPr>
                <w:rStyle w:val="FontStyle14"/>
                <w:sz w:val="28"/>
                <w:szCs w:val="28"/>
                <w:lang w:val="uk-UA" w:eastAsia="uk-UA"/>
              </w:rPr>
              <w:t xml:space="preserve">       </w:t>
            </w:r>
            <w:r w:rsidR="00A81558" w:rsidRPr="00A91F14">
              <w:rPr>
                <w:rStyle w:val="FontStyle14"/>
                <w:sz w:val="28"/>
                <w:szCs w:val="28"/>
                <w:lang w:val="uk-UA" w:eastAsia="uk-UA"/>
              </w:rPr>
              <w:t>Тема 10. Загальні відомості про планетарні та хвильові передачі</w:t>
            </w:r>
            <w:r w:rsidR="00A81558" w:rsidRPr="00A91F14">
              <w:rPr>
                <w:rStyle w:val="FontStyle14"/>
                <w:b w:val="0"/>
                <w:sz w:val="28"/>
                <w:szCs w:val="28"/>
                <w:lang w:val="uk-UA" w:eastAsia="uk-UA"/>
              </w:rPr>
              <w:t xml:space="preserve">. Поняття про планетарні передачі та їх основні характеристики. Переваги, недоліки </w:t>
            </w:r>
            <w:r w:rsidR="00A81558" w:rsidRPr="00A91F14">
              <w:rPr>
                <w:rStyle w:val="FontStyle14"/>
                <w:b w:val="0"/>
                <w:spacing w:val="-30"/>
                <w:sz w:val="28"/>
                <w:szCs w:val="28"/>
                <w:lang w:val="uk-UA" w:eastAsia="uk-UA"/>
              </w:rPr>
              <w:t>та</w:t>
            </w:r>
            <w:r w:rsidR="00A81558" w:rsidRPr="00A91F14">
              <w:rPr>
                <w:rStyle w:val="FontStyle14"/>
                <w:b w:val="0"/>
                <w:sz w:val="28"/>
                <w:szCs w:val="28"/>
                <w:lang w:val="uk-UA" w:eastAsia="uk-UA"/>
              </w:rPr>
              <w:t xml:space="preserve"> застосування планетарних передач. Поняття про хвильові передачі та їх основні характеристики. Переваги, недоліки </w:t>
            </w:r>
            <w:r w:rsidR="00A81558" w:rsidRPr="00A91F14">
              <w:rPr>
                <w:rStyle w:val="FontStyle14"/>
                <w:b w:val="0"/>
                <w:spacing w:val="-30"/>
                <w:sz w:val="28"/>
                <w:szCs w:val="28"/>
                <w:lang w:val="uk-UA" w:eastAsia="uk-UA"/>
              </w:rPr>
              <w:t>та</w:t>
            </w:r>
            <w:r w:rsidR="00A81558" w:rsidRPr="00A91F14">
              <w:rPr>
                <w:rStyle w:val="FontStyle14"/>
                <w:b w:val="0"/>
                <w:sz w:val="28"/>
                <w:szCs w:val="28"/>
                <w:lang w:val="uk-UA" w:eastAsia="uk-UA"/>
              </w:rPr>
              <w:t xml:space="preserve"> застосування хвильових передач.</w:t>
            </w:r>
            <w:r w:rsidR="00A81558" w:rsidRPr="00A91F14">
              <w:rPr>
                <w:b/>
                <w:bCs/>
                <w:color w:val="000000"/>
                <w:sz w:val="28"/>
                <w:szCs w:val="28"/>
              </w:rPr>
              <w:t xml:space="preserve"> </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11. Осі і вали</w:t>
            </w:r>
            <w:r w:rsidR="00A81558" w:rsidRPr="00A91F14">
              <w:rPr>
                <w:rStyle w:val="FontStyle14"/>
                <w:b w:val="0"/>
                <w:sz w:val="28"/>
                <w:szCs w:val="28"/>
                <w:lang w:val="uk-UA" w:eastAsia="uk-UA"/>
              </w:rPr>
              <w:t>. Призначення, конструкції та матеріали валів та осей. Переваги, недоліки та застосування. Критерії працездатності і розрахунку осей і валів. Розрахунок осей і валів.</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12. Передача гвинт – гайка.</w:t>
            </w:r>
            <w:r w:rsidR="00A81558" w:rsidRPr="00A91F14">
              <w:rPr>
                <w:rStyle w:val="FontStyle14"/>
                <w:b w:val="0"/>
                <w:sz w:val="28"/>
                <w:szCs w:val="28"/>
                <w:lang w:val="uk-UA" w:eastAsia="uk-UA"/>
              </w:rPr>
              <w:t xml:space="preserve"> Загальні відомості. Види руйнування гвинтових передачі й матеріали гвинтової пари. Розрахунок передачі гвинт – гайка. Допустимі напруження. Послідовність розрахунку гвинт – гайка.</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13. Підшипники ковзання.</w:t>
            </w:r>
            <w:r w:rsidR="00A81558" w:rsidRPr="00A91F14">
              <w:rPr>
                <w:rStyle w:val="FontStyle14"/>
                <w:b w:val="0"/>
                <w:sz w:val="28"/>
                <w:szCs w:val="28"/>
                <w:lang w:val="uk-UA" w:eastAsia="uk-UA"/>
              </w:rPr>
              <w:t xml:space="preserve"> Конструкції та матеріали. Переваги, недоліки та застосування. Основні характеристики. Розрахунок підшипників ковзання.</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14. Підшипники кочення.</w:t>
            </w:r>
            <w:r w:rsidR="00A81558" w:rsidRPr="00A91F14">
              <w:rPr>
                <w:rStyle w:val="FontStyle14"/>
                <w:b w:val="0"/>
                <w:sz w:val="28"/>
                <w:szCs w:val="28"/>
                <w:lang w:val="uk-UA" w:eastAsia="uk-UA"/>
              </w:rPr>
              <w:t xml:space="preserve"> Класифікація і будова основних типів підшипників кочення. Зведені навантаження і добирання підшипників кочення за статичною та динамічною вантажопідйомністю.</w:t>
            </w:r>
          </w:p>
          <w:p w:rsidR="00A81558" w:rsidRPr="00A91F14" w:rsidRDefault="00A922FD" w:rsidP="00A922FD">
            <w:pPr>
              <w:pStyle w:val="Style2"/>
              <w:widowControl/>
              <w:spacing w:before="19" w:line="276" w:lineRule="auto"/>
              <w:contextualSpacing/>
              <w:rPr>
                <w:rStyle w:val="FontStyle14"/>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15. Муфти.</w:t>
            </w:r>
            <w:r w:rsidR="00A81558" w:rsidRPr="00A91F14">
              <w:rPr>
                <w:rStyle w:val="FontStyle14"/>
                <w:b w:val="0"/>
                <w:sz w:val="28"/>
                <w:szCs w:val="28"/>
                <w:lang w:val="uk-UA" w:eastAsia="uk-UA"/>
              </w:rPr>
              <w:t xml:space="preserve"> Призначення та класифікація муфти. Основні характеристики. Вибір муфт і перевірний розрахунок.</w:t>
            </w:r>
          </w:p>
          <w:p w:rsidR="00A81558" w:rsidRPr="00A91F14" w:rsidRDefault="00A922FD" w:rsidP="00A922FD">
            <w:pPr>
              <w:pStyle w:val="Style2"/>
              <w:widowControl/>
              <w:spacing w:before="19" w:line="276" w:lineRule="auto"/>
              <w:contextualSpacing/>
              <w:jc w:val="both"/>
              <w:rPr>
                <w:rStyle w:val="FontStyle17"/>
                <w:bCs/>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16. Загальні відомості про передавальні – перетворюючі агрегати механічної енергії</w:t>
            </w:r>
            <w:r w:rsidR="00A81558" w:rsidRPr="00A91F14">
              <w:rPr>
                <w:rStyle w:val="FontStyle14"/>
                <w:b w:val="0"/>
                <w:sz w:val="28"/>
                <w:szCs w:val="28"/>
                <w:lang w:val="uk-UA" w:eastAsia="uk-UA"/>
              </w:rPr>
              <w:t xml:space="preserve">. </w:t>
            </w:r>
            <w:r w:rsidR="00A81558" w:rsidRPr="00A91F14">
              <w:rPr>
                <w:rStyle w:val="FontStyle17"/>
                <w:lang w:val="uk-UA" w:eastAsia="uk-UA"/>
              </w:rPr>
              <w:t xml:space="preserve">Основні характеристики редукторів. Переваги, недоліки та їх </w:t>
            </w:r>
            <w:r w:rsidR="00A81558" w:rsidRPr="00A91F14">
              <w:rPr>
                <w:rStyle w:val="FontStyle17"/>
                <w:lang w:val="uk-UA" w:eastAsia="uk-UA"/>
              </w:rPr>
              <w:lastRenderedPageBreak/>
              <w:t>застосування. Загальні відомості про мультиплікатори, реверсивні пристрої, коробки передач, конвеєри та варіатори швидкостей.</w:t>
            </w:r>
          </w:p>
          <w:p w:rsidR="00A81558" w:rsidRPr="00A91F14" w:rsidRDefault="00A922FD" w:rsidP="00A922FD">
            <w:pPr>
              <w:pStyle w:val="Style2"/>
              <w:widowControl/>
              <w:spacing w:before="19" w:line="276" w:lineRule="auto"/>
              <w:contextualSpacing/>
              <w:rPr>
                <w:rStyle w:val="FontStyle17"/>
                <w:bCs/>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17. Різьбові з</w:t>
            </w:r>
            <w:r w:rsidR="00A81558" w:rsidRPr="00A91F14">
              <w:rPr>
                <w:rStyle w:val="FontStyle12"/>
                <w:sz w:val="28"/>
                <w:szCs w:val="28"/>
                <w:lang w:val="uk-UA" w:eastAsia="uk-UA"/>
              </w:rPr>
              <w:t>'</w:t>
            </w:r>
            <w:r w:rsidR="00A81558" w:rsidRPr="00A91F14">
              <w:rPr>
                <w:rStyle w:val="FontStyle14"/>
                <w:sz w:val="28"/>
                <w:szCs w:val="28"/>
                <w:lang w:val="uk-UA" w:eastAsia="uk-UA"/>
              </w:rPr>
              <w:t>єднання.</w:t>
            </w:r>
            <w:r w:rsidR="00A81558" w:rsidRPr="00A91F14">
              <w:rPr>
                <w:rStyle w:val="FontStyle14"/>
                <w:b w:val="0"/>
                <w:sz w:val="28"/>
                <w:szCs w:val="28"/>
                <w:lang w:val="uk-UA" w:eastAsia="uk-UA"/>
              </w:rPr>
              <w:t xml:space="preserve"> </w:t>
            </w:r>
            <w:r w:rsidR="00A81558" w:rsidRPr="00A91F14">
              <w:rPr>
                <w:rStyle w:val="FontStyle17"/>
                <w:lang w:val="uk-UA" w:eastAsia="uk-UA"/>
              </w:rPr>
              <w:t>Основні типи різьб, їх характеристика та застосування. Силові співвідношення у гвинтові парі. Основні випадки розрахунку різьбових з'єднань.</w:t>
            </w:r>
          </w:p>
          <w:p w:rsidR="00A81558" w:rsidRPr="00A91F14" w:rsidRDefault="00A922FD" w:rsidP="00A922FD">
            <w:pPr>
              <w:pStyle w:val="Style2"/>
              <w:widowControl/>
              <w:spacing w:before="19" w:line="276" w:lineRule="auto"/>
              <w:contextualSpacing/>
              <w:rPr>
                <w:rStyle w:val="FontStyle12"/>
                <w:b w:val="0"/>
                <w:sz w:val="28"/>
                <w:szCs w:val="28"/>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18. Нероз’ємні з</w:t>
            </w:r>
            <w:r w:rsidR="00A81558" w:rsidRPr="00A91F14">
              <w:rPr>
                <w:rStyle w:val="FontStyle12"/>
                <w:sz w:val="28"/>
                <w:szCs w:val="28"/>
                <w:lang w:val="uk-UA" w:eastAsia="uk-UA"/>
              </w:rPr>
              <w:t>'</w:t>
            </w:r>
            <w:r w:rsidR="00A81558" w:rsidRPr="00A91F14">
              <w:rPr>
                <w:rStyle w:val="FontStyle14"/>
                <w:sz w:val="28"/>
                <w:szCs w:val="28"/>
                <w:lang w:val="uk-UA" w:eastAsia="uk-UA"/>
              </w:rPr>
              <w:t>єднання.</w:t>
            </w:r>
            <w:r w:rsidR="00A81558" w:rsidRPr="00A91F14">
              <w:rPr>
                <w:rStyle w:val="FontStyle14"/>
                <w:b w:val="0"/>
                <w:sz w:val="28"/>
                <w:szCs w:val="28"/>
                <w:lang w:val="uk-UA" w:eastAsia="uk-UA"/>
              </w:rPr>
              <w:t xml:space="preserve"> Основні типи заклепкових з</w:t>
            </w:r>
            <w:r w:rsidR="00A81558" w:rsidRPr="00A91F14">
              <w:rPr>
                <w:rStyle w:val="FontStyle12"/>
                <w:b w:val="0"/>
                <w:sz w:val="28"/>
                <w:szCs w:val="28"/>
                <w:lang w:val="uk-UA" w:eastAsia="uk-UA"/>
              </w:rPr>
              <w:t xml:space="preserve">'єднань. Переваги, недоліки та їх застосування. Розрахунок заклепкових </w:t>
            </w:r>
            <w:r w:rsidR="00A81558" w:rsidRPr="00A91F14">
              <w:rPr>
                <w:rStyle w:val="FontStyle14"/>
                <w:b w:val="0"/>
                <w:sz w:val="28"/>
                <w:szCs w:val="28"/>
                <w:lang w:val="uk-UA" w:eastAsia="uk-UA"/>
              </w:rPr>
              <w:t>з</w:t>
            </w:r>
            <w:r w:rsidR="00A81558" w:rsidRPr="00A91F14">
              <w:rPr>
                <w:rStyle w:val="FontStyle12"/>
                <w:b w:val="0"/>
                <w:sz w:val="28"/>
                <w:szCs w:val="28"/>
                <w:lang w:val="uk-UA" w:eastAsia="uk-UA"/>
              </w:rPr>
              <w:t xml:space="preserve">'єднань. Основні типи зварних </w:t>
            </w:r>
            <w:r w:rsidR="00A81558" w:rsidRPr="00A91F14">
              <w:rPr>
                <w:rStyle w:val="FontStyle14"/>
                <w:b w:val="0"/>
                <w:sz w:val="28"/>
                <w:szCs w:val="28"/>
                <w:lang w:val="uk-UA" w:eastAsia="uk-UA"/>
              </w:rPr>
              <w:t>з</w:t>
            </w:r>
            <w:r w:rsidR="00A81558" w:rsidRPr="00A91F14">
              <w:rPr>
                <w:rStyle w:val="FontStyle12"/>
                <w:b w:val="0"/>
                <w:sz w:val="28"/>
                <w:szCs w:val="28"/>
                <w:lang w:val="uk-UA" w:eastAsia="uk-UA"/>
              </w:rPr>
              <w:t>'єднань.</w:t>
            </w:r>
            <w:r w:rsidR="00A81558" w:rsidRPr="00A91F14">
              <w:rPr>
                <w:sz w:val="28"/>
                <w:szCs w:val="28"/>
                <w:lang w:val="uk-UA" w:eastAsia="uk-UA"/>
              </w:rPr>
              <w:t xml:space="preserve"> </w:t>
            </w:r>
            <w:r w:rsidR="00A81558" w:rsidRPr="00A91F14">
              <w:rPr>
                <w:rStyle w:val="FontStyle12"/>
                <w:b w:val="0"/>
                <w:sz w:val="28"/>
                <w:szCs w:val="28"/>
                <w:lang w:val="uk-UA" w:eastAsia="uk-UA"/>
              </w:rPr>
              <w:t xml:space="preserve">Переваги, недоліки та їх застосування. Розрахунок зварних </w:t>
            </w:r>
            <w:r w:rsidR="00A81558" w:rsidRPr="00A91F14">
              <w:rPr>
                <w:rStyle w:val="FontStyle14"/>
                <w:b w:val="0"/>
                <w:sz w:val="28"/>
                <w:szCs w:val="28"/>
                <w:lang w:val="uk-UA" w:eastAsia="uk-UA"/>
              </w:rPr>
              <w:t>з</w:t>
            </w:r>
            <w:r w:rsidR="00A81558" w:rsidRPr="00A91F14">
              <w:rPr>
                <w:rStyle w:val="FontStyle12"/>
                <w:b w:val="0"/>
                <w:sz w:val="28"/>
                <w:szCs w:val="28"/>
                <w:lang w:val="uk-UA" w:eastAsia="uk-UA"/>
              </w:rPr>
              <w:t xml:space="preserve">'єднань. Загальні відомості про паяні й клейові </w:t>
            </w:r>
            <w:r w:rsidR="00A81558" w:rsidRPr="00A91F14">
              <w:rPr>
                <w:rStyle w:val="FontStyle14"/>
                <w:b w:val="0"/>
                <w:sz w:val="28"/>
                <w:szCs w:val="28"/>
                <w:lang w:val="uk-UA" w:eastAsia="uk-UA"/>
              </w:rPr>
              <w:t>з</w:t>
            </w:r>
            <w:r w:rsidR="00A81558" w:rsidRPr="00A91F14">
              <w:rPr>
                <w:rStyle w:val="FontStyle12"/>
                <w:b w:val="0"/>
                <w:sz w:val="28"/>
                <w:szCs w:val="28"/>
                <w:lang w:val="uk-UA" w:eastAsia="uk-UA"/>
              </w:rPr>
              <w:t>'єднань та їх розрахунок.</w:t>
            </w:r>
          </w:p>
          <w:p w:rsidR="00A81558" w:rsidRPr="00A91F14" w:rsidRDefault="00A922FD" w:rsidP="00A922FD">
            <w:pPr>
              <w:pStyle w:val="Style2"/>
              <w:widowControl/>
              <w:spacing w:before="19" w:line="276" w:lineRule="auto"/>
              <w:contextualSpacing/>
              <w:rPr>
                <w:rStyle w:val="FontStyle17"/>
                <w:bCs/>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19. Шпонкові та шліцові з</w:t>
            </w:r>
            <w:r w:rsidR="00A81558" w:rsidRPr="00A91F14">
              <w:rPr>
                <w:rStyle w:val="FontStyle12"/>
                <w:sz w:val="28"/>
                <w:szCs w:val="28"/>
                <w:lang w:val="uk-UA" w:eastAsia="uk-UA"/>
              </w:rPr>
              <w:t>'</w:t>
            </w:r>
            <w:r w:rsidR="00A81558" w:rsidRPr="00A91F14">
              <w:rPr>
                <w:rStyle w:val="FontStyle14"/>
                <w:sz w:val="28"/>
                <w:szCs w:val="28"/>
                <w:lang w:val="uk-UA" w:eastAsia="uk-UA"/>
              </w:rPr>
              <w:t>єднання.</w:t>
            </w:r>
            <w:r w:rsidR="00A81558" w:rsidRPr="00A91F14">
              <w:rPr>
                <w:rStyle w:val="FontStyle14"/>
                <w:b w:val="0"/>
                <w:sz w:val="28"/>
                <w:szCs w:val="28"/>
                <w:lang w:val="uk-UA" w:eastAsia="uk-UA"/>
              </w:rPr>
              <w:t xml:space="preserve"> </w:t>
            </w:r>
            <w:r w:rsidR="00A81558" w:rsidRPr="00A91F14">
              <w:rPr>
                <w:rStyle w:val="FontStyle17"/>
                <w:lang w:val="uk-UA" w:eastAsia="uk-UA"/>
              </w:rPr>
              <w:t xml:space="preserve">Типи, переваги, недоліки та їх застосування. Добирання та перевірочний розрахунок шпонкових </w:t>
            </w:r>
            <w:r w:rsidR="00A81558" w:rsidRPr="00A91F14">
              <w:rPr>
                <w:rStyle w:val="FontStyle14"/>
                <w:b w:val="0"/>
                <w:sz w:val="28"/>
                <w:szCs w:val="28"/>
                <w:lang w:val="uk-UA" w:eastAsia="uk-UA"/>
              </w:rPr>
              <w:t>з</w:t>
            </w:r>
            <w:r w:rsidR="00A81558" w:rsidRPr="00A91F14">
              <w:rPr>
                <w:rStyle w:val="FontStyle12"/>
                <w:b w:val="0"/>
                <w:sz w:val="28"/>
                <w:szCs w:val="28"/>
                <w:lang w:val="uk-UA" w:eastAsia="uk-UA"/>
              </w:rPr>
              <w:t>'єднань</w:t>
            </w:r>
            <w:r w:rsidR="00A81558" w:rsidRPr="00A91F14">
              <w:rPr>
                <w:rStyle w:val="FontStyle17"/>
                <w:lang w:val="uk-UA" w:eastAsia="uk-UA"/>
              </w:rPr>
              <w:t>.</w:t>
            </w:r>
          </w:p>
          <w:p w:rsidR="00A81558" w:rsidRPr="00A91F14" w:rsidRDefault="00A922FD" w:rsidP="00A922FD">
            <w:pPr>
              <w:pStyle w:val="Style2"/>
              <w:widowControl/>
              <w:spacing w:before="19" w:line="276" w:lineRule="auto"/>
              <w:contextualSpacing/>
              <w:rPr>
                <w:rStyle w:val="FontStyle17"/>
                <w:lang w:val="uk-UA" w:eastAsia="uk-UA"/>
              </w:rPr>
            </w:pPr>
            <w:r>
              <w:rPr>
                <w:rStyle w:val="FontStyle14"/>
                <w:sz w:val="28"/>
                <w:szCs w:val="28"/>
                <w:lang w:val="uk-UA" w:eastAsia="uk-UA"/>
              </w:rPr>
              <w:t xml:space="preserve">        </w:t>
            </w:r>
            <w:r w:rsidR="00A81558" w:rsidRPr="00A91F14">
              <w:rPr>
                <w:rStyle w:val="FontStyle14"/>
                <w:sz w:val="28"/>
                <w:szCs w:val="28"/>
                <w:lang w:val="uk-UA" w:eastAsia="uk-UA"/>
              </w:rPr>
              <w:t>Тема 20. З</w:t>
            </w:r>
            <w:r w:rsidR="00A81558" w:rsidRPr="00A91F14">
              <w:rPr>
                <w:rStyle w:val="FontStyle12"/>
                <w:sz w:val="28"/>
                <w:szCs w:val="28"/>
                <w:lang w:val="uk-UA" w:eastAsia="uk-UA"/>
              </w:rPr>
              <w:t>'</w:t>
            </w:r>
            <w:r w:rsidR="00A81558" w:rsidRPr="00A91F14">
              <w:rPr>
                <w:rStyle w:val="FontStyle14"/>
                <w:sz w:val="28"/>
                <w:szCs w:val="28"/>
                <w:lang w:val="uk-UA" w:eastAsia="uk-UA"/>
              </w:rPr>
              <w:t>єднання натягом.</w:t>
            </w:r>
            <w:r w:rsidR="00A81558" w:rsidRPr="00A91F14">
              <w:rPr>
                <w:rStyle w:val="FontStyle14"/>
                <w:b w:val="0"/>
                <w:sz w:val="28"/>
                <w:szCs w:val="28"/>
                <w:lang w:val="uk-UA" w:eastAsia="uk-UA"/>
              </w:rPr>
              <w:t xml:space="preserve"> </w:t>
            </w:r>
            <w:r w:rsidR="00A81558" w:rsidRPr="00A91F14">
              <w:rPr>
                <w:rStyle w:val="FontStyle17"/>
                <w:lang w:val="uk-UA" w:eastAsia="uk-UA"/>
              </w:rPr>
              <w:t>Переваги, недоліки та застосування. Умова нерухомості деталей у з'єднанні. Розрахунок з'єднань з гарантованим натягом.</w:t>
            </w:r>
          </w:p>
          <w:p w:rsidR="00A81558" w:rsidRPr="00A91F14" w:rsidRDefault="00A81558" w:rsidP="00A922FD">
            <w:pPr>
              <w:pStyle w:val="a8"/>
              <w:spacing w:line="276" w:lineRule="auto"/>
              <w:contextualSpacing/>
              <w:jc w:val="center"/>
              <w:rPr>
                <w:color w:val="000000"/>
                <w:sz w:val="28"/>
                <w:szCs w:val="28"/>
              </w:rPr>
            </w:pPr>
            <w:r w:rsidRPr="00A91F14">
              <w:rPr>
                <w:b/>
                <w:bCs/>
                <w:color w:val="000000"/>
                <w:sz w:val="28"/>
                <w:szCs w:val="28"/>
              </w:rPr>
              <w:t>3. Рекомендована література</w:t>
            </w:r>
          </w:p>
          <w:p w:rsidR="00A81558" w:rsidRPr="00A91F14" w:rsidRDefault="00A81558" w:rsidP="00A922FD">
            <w:pPr>
              <w:shd w:val="clear" w:color="auto" w:fill="FFFFFF"/>
              <w:autoSpaceDE w:val="0"/>
              <w:autoSpaceDN w:val="0"/>
              <w:adjustRightInd w:val="0"/>
              <w:contextualSpacing/>
              <w:jc w:val="center"/>
            </w:pPr>
            <w:r w:rsidRPr="00A91F14">
              <w:rPr>
                <w:b/>
                <w:bCs/>
                <w:color w:val="000000"/>
              </w:rPr>
              <w:t xml:space="preserve">Основна </w:t>
            </w:r>
          </w:p>
          <w:p w:rsidR="00A922FD" w:rsidRDefault="00A81558" w:rsidP="00A922FD">
            <w:pPr>
              <w:shd w:val="clear" w:color="auto" w:fill="FFFFFF"/>
              <w:autoSpaceDE w:val="0"/>
              <w:autoSpaceDN w:val="0"/>
              <w:adjustRightInd w:val="0"/>
              <w:contextualSpacing/>
              <w:rPr>
                <w:color w:val="000000"/>
              </w:rPr>
            </w:pPr>
            <w:r w:rsidRPr="00A91F14">
              <w:rPr>
                <w:color w:val="000000"/>
              </w:rPr>
              <w:t xml:space="preserve">1.Е. М. </w:t>
            </w:r>
            <w:proofErr w:type="spellStart"/>
            <w:r w:rsidRPr="00A91F14">
              <w:rPr>
                <w:color w:val="000000"/>
              </w:rPr>
              <w:t>Гуліда</w:t>
            </w:r>
            <w:proofErr w:type="spellEnd"/>
            <w:r w:rsidRPr="00A91F14">
              <w:rPr>
                <w:color w:val="000000"/>
              </w:rPr>
              <w:t xml:space="preserve">, Л. Ф. Дзюба, І. М. Ольховський </w:t>
            </w:r>
            <w:r w:rsidR="00A922FD">
              <w:rPr>
                <w:color w:val="000000"/>
              </w:rPr>
              <w:t xml:space="preserve"> </w:t>
            </w:r>
            <w:r w:rsidRPr="00A91F14">
              <w:rPr>
                <w:color w:val="000000"/>
              </w:rPr>
              <w:t xml:space="preserve">Прикладна механіка: Підручник /  За </w:t>
            </w:r>
          </w:p>
          <w:p w:rsidR="00A81558" w:rsidRPr="00A91F14" w:rsidRDefault="00A922FD" w:rsidP="00A922FD">
            <w:pPr>
              <w:shd w:val="clear" w:color="auto" w:fill="FFFFFF"/>
              <w:autoSpaceDE w:val="0"/>
              <w:autoSpaceDN w:val="0"/>
              <w:adjustRightInd w:val="0"/>
              <w:contextualSpacing/>
              <w:rPr>
                <w:color w:val="000000"/>
              </w:rPr>
            </w:pPr>
            <w:r>
              <w:rPr>
                <w:color w:val="000000"/>
              </w:rPr>
              <w:t xml:space="preserve">    </w:t>
            </w:r>
            <w:r w:rsidR="00A81558" w:rsidRPr="00A91F14">
              <w:rPr>
                <w:color w:val="000000"/>
              </w:rPr>
              <w:t xml:space="preserve">ред. Е. М. </w:t>
            </w:r>
            <w:proofErr w:type="spellStart"/>
            <w:r w:rsidR="00A81558" w:rsidRPr="00A91F14">
              <w:rPr>
                <w:color w:val="000000"/>
              </w:rPr>
              <w:t>Гуліди</w:t>
            </w:r>
            <w:proofErr w:type="spellEnd"/>
            <w:r w:rsidR="00A81558" w:rsidRPr="00A91F14">
              <w:rPr>
                <w:color w:val="000000"/>
              </w:rPr>
              <w:t>. – Львів: Світ, - 384 с.</w:t>
            </w:r>
          </w:p>
          <w:p w:rsidR="00A81558" w:rsidRPr="00A91F14" w:rsidRDefault="00A81558" w:rsidP="00A922FD">
            <w:pPr>
              <w:shd w:val="clear" w:color="auto" w:fill="FFFFFF"/>
              <w:autoSpaceDE w:val="0"/>
              <w:autoSpaceDN w:val="0"/>
              <w:adjustRightInd w:val="0"/>
              <w:contextualSpacing/>
              <w:rPr>
                <w:color w:val="000000"/>
              </w:rPr>
            </w:pPr>
            <w:r w:rsidRPr="00A91F14">
              <w:rPr>
                <w:color w:val="000000"/>
              </w:rPr>
              <w:t xml:space="preserve">2.Гузенков П.Г. </w:t>
            </w:r>
            <w:proofErr w:type="spellStart"/>
            <w:r w:rsidRPr="00A91F14">
              <w:rPr>
                <w:color w:val="000000"/>
              </w:rPr>
              <w:t>Детали</w:t>
            </w:r>
            <w:proofErr w:type="spellEnd"/>
            <w:r w:rsidRPr="00A91F14">
              <w:rPr>
                <w:color w:val="000000"/>
              </w:rPr>
              <w:t xml:space="preserve"> машин. -М.:</w:t>
            </w:r>
            <w:proofErr w:type="spellStart"/>
            <w:r w:rsidRPr="00A91F14">
              <w:rPr>
                <w:color w:val="000000"/>
              </w:rPr>
              <w:t>Высш</w:t>
            </w:r>
            <w:proofErr w:type="spellEnd"/>
            <w:r w:rsidRPr="00A91F14">
              <w:rPr>
                <w:color w:val="000000"/>
              </w:rPr>
              <w:t xml:space="preserve">. шк., 1982. -351с. </w:t>
            </w:r>
          </w:p>
          <w:p w:rsidR="00A81558" w:rsidRPr="00A91F14" w:rsidRDefault="00A81558" w:rsidP="00A922FD">
            <w:pPr>
              <w:shd w:val="clear" w:color="auto" w:fill="FFFFFF"/>
              <w:autoSpaceDE w:val="0"/>
              <w:autoSpaceDN w:val="0"/>
              <w:adjustRightInd w:val="0"/>
              <w:contextualSpacing/>
              <w:rPr>
                <w:color w:val="000000"/>
              </w:rPr>
            </w:pPr>
            <w:r w:rsidRPr="00A91F14">
              <w:rPr>
                <w:color w:val="000000"/>
              </w:rPr>
              <w:t xml:space="preserve">3. </w:t>
            </w:r>
            <w:proofErr w:type="spellStart"/>
            <w:r w:rsidRPr="00A91F14">
              <w:rPr>
                <w:color w:val="000000"/>
              </w:rPr>
              <w:t>Куклин</w:t>
            </w:r>
            <w:proofErr w:type="spellEnd"/>
            <w:r w:rsidRPr="00A91F14">
              <w:rPr>
                <w:color w:val="000000"/>
              </w:rPr>
              <w:t xml:space="preserve"> Н.Г., </w:t>
            </w:r>
            <w:proofErr w:type="spellStart"/>
            <w:r w:rsidRPr="00A91F14">
              <w:rPr>
                <w:color w:val="000000"/>
              </w:rPr>
              <w:t>Куклина</w:t>
            </w:r>
            <w:proofErr w:type="spellEnd"/>
            <w:r w:rsidRPr="00A91F14">
              <w:rPr>
                <w:color w:val="000000"/>
              </w:rPr>
              <w:t xml:space="preserve"> Г.С. </w:t>
            </w:r>
            <w:proofErr w:type="spellStart"/>
            <w:r w:rsidRPr="00A91F14">
              <w:rPr>
                <w:color w:val="000000"/>
              </w:rPr>
              <w:t>Детали</w:t>
            </w:r>
            <w:proofErr w:type="spellEnd"/>
            <w:r w:rsidRPr="00A91F14">
              <w:rPr>
                <w:color w:val="000000"/>
              </w:rPr>
              <w:t xml:space="preserve"> машин. -М.</w:t>
            </w:r>
            <w:proofErr w:type="spellStart"/>
            <w:r w:rsidRPr="00A91F14">
              <w:rPr>
                <w:color w:val="000000"/>
              </w:rPr>
              <w:t>Высш</w:t>
            </w:r>
            <w:proofErr w:type="spellEnd"/>
            <w:r w:rsidRPr="00A91F14">
              <w:rPr>
                <w:color w:val="000000"/>
              </w:rPr>
              <w:t xml:space="preserve">. шк., 1979. -311с. </w:t>
            </w:r>
          </w:p>
          <w:p w:rsidR="00A81558" w:rsidRPr="00A91F14" w:rsidRDefault="00A81558" w:rsidP="00A922FD">
            <w:pPr>
              <w:shd w:val="clear" w:color="auto" w:fill="FFFFFF"/>
              <w:autoSpaceDE w:val="0"/>
              <w:autoSpaceDN w:val="0"/>
              <w:adjustRightInd w:val="0"/>
              <w:contextualSpacing/>
              <w:rPr>
                <w:color w:val="000000"/>
              </w:rPr>
            </w:pPr>
            <w:r w:rsidRPr="00A91F14">
              <w:rPr>
                <w:color w:val="000000"/>
              </w:rPr>
              <w:t xml:space="preserve">4. </w:t>
            </w:r>
            <w:proofErr w:type="spellStart"/>
            <w:r w:rsidRPr="00A91F14">
              <w:rPr>
                <w:color w:val="000000"/>
              </w:rPr>
              <w:t>Мерхель</w:t>
            </w:r>
            <w:proofErr w:type="spellEnd"/>
            <w:r w:rsidRPr="00A91F14">
              <w:rPr>
                <w:color w:val="000000"/>
              </w:rPr>
              <w:t xml:space="preserve"> І.І. Деталі машин. </w:t>
            </w:r>
            <w:proofErr w:type="spellStart"/>
            <w:r w:rsidRPr="00A91F14">
              <w:rPr>
                <w:color w:val="000000"/>
              </w:rPr>
              <w:t>–Київ</w:t>
            </w:r>
            <w:proofErr w:type="spellEnd"/>
            <w:r w:rsidRPr="00A91F14">
              <w:rPr>
                <w:color w:val="000000"/>
              </w:rPr>
              <w:t xml:space="preserve">:  </w:t>
            </w:r>
            <w:proofErr w:type="spellStart"/>
            <w:r w:rsidRPr="00A91F14">
              <w:rPr>
                <w:color w:val="000000"/>
              </w:rPr>
              <w:t>Алерта</w:t>
            </w:r>
            <w:proofErr w:type="spellEnd"/>
            <w:r w:rsidRPr="00A91F14">
              <w:rPr>
                <w:color w:val="000000"/>
              </w:rPr>
              <w:t>,  2005 – 367 с.</w:t>
            </w:r>
          </w:p>
          <w:p w:rsidR="00A922FD" w:rsidRDefault="00A81558" w:rsidP="00A922FD">
            <w:pPr>
              <w:shd w:val="clear" w:color="auto" w:fill="FFFFFF"/>
              <w:autoSpaceDE w:val="0"/>
              <w:autoSpaceDN w:val="0"/>
              <w:adjustRightInd w:val="0"/>
              <w:contextualSpacing/>
              <w:rPr>
                <w:color w:val="000000"/>
              </w:rPr>
            </w:pPr>
            <w:r w:rsidRPr="00A91F14">
              <w:rPr>
                <w:color w:val="000000"/>
              </w:rPr>
              <w:t xml:space="preserve">5. </w:t>
            </w:r>
            <w:proofErr w:type="spellStart"/>
            <w:r w:rsidRPr="00A91F14">
              <w:rPr>
                <w:color w:val="000000"/>
              </w:rPr>
              <w:t>Павлище</w:t>
            </w:r>
            <w:proofErr w:type="spellEnd"/>
            <w:r w:rsidRPr="00A91F14">
              <w:rPr>
                <w:color w:val="000000"/>
              </w:rPr>
              <w:t xml:space="preserve"> В.Т.  Основи конструювання та розрахунок деталей машин. – К.: Вища </w:t>
            </w:r>
          </w:p>
          <w:p w:rsidR="00A81558" w:rsidRPr="00A91F14" w:rsidRDefault="00A922FD" w:rsidP="00A922FD">
            <w:pPr>
              <w:shd w:val="clear" w:color="auto" w:fill="FFFFFF"/>
              <w:autoSpaceDE w:val="0"/>
              <w:autoSpaceDN w:val="0"/>
              <w:adjustRightInd w:val="0"/>
              <w:contextualSpacing/>
              <w:rPr>
                <w:color w:val="000000"/>
              </w:rPr>
            </w:pPr>
            <w:r>
              <w:rPr>
                <w:color w:val="000000"/>
              </w:rPr>
              <w:t xml:space="preserve">    </w:t>
            </w:r>
            <w:r w:rsidR="00A81558" w:rsidRPr="00A91F14">
              <w:rPr>
                <w:color w:val="000000"/>
              </w:rPr>
              <w:t>школа, 1983 – 556 с.</w:t>
            </w:r>
          </w:p>
          <w:p w:rsidR="00A81558" w:rsidRPr="00A91F14" w:rsidRDefault="00A81558" w:rsidP="00A922FD">
            <w:pPr>
              <w:shd w:val="clear" w:color="auto" w:fill="FFFFFF"/>
              <w:autoSpaceDE w:val="0"/>
              <w:autoSpaceDN w:val="0"/>
              <w:adjustRightInd w:val="0"/>
              <w:contextualSpacing/>
              <w:rPr>
                <w:color w:val="000000"/>
              </w:rPr>
            </w:pPr>
          </w:p>
          <w:p w:rsidR="00A81558" w:rsidRPr="00A91F14" w:rsidRDefault="00A81558" w:rsidP="00A922FD">
            <w:pPr>
              <w:shd w:val="clear" w:color="auto" w:fill="FFFFFF"/>
              <w:autoSpaceDE w:val="0"/>
              <w:autoSpaceDN w:val="0"/>
              <w:adjustRightInd w:val="0"/>
              <w:contextualSpacing/>
              <w:jc w:val="center"/>
              <w:rPr>
                <w:color w:val="000000"/>
              </w:rPr>
            </w:pPr>
            <w:r w:rsidRPr="00A91F14">
              <w:rPr>
                <w:b/>
                <w:bCs/>
                <w:color w:val="000000"/>
              </w:rPr>
              <w:t>Допоміжна</w:t>
            </w:r>
          </w:p>
          <w:p w:rsidR="00A81558" w:rsidRPr="00A91F14" w:rsidRDefault="00A81558" w:rsidP="00A922FD">
            <w:pPr>
              <w:tabs>
                <w:tab w:val="left" w:pos="0"/>
              </w:tabs>
              <w:contextualSpacing/>
              <w:rPr>
                <w:color w:val="000000"/>
              </w:rPr>
            </w:pPr>
            <w:r w:rsidRPr="00A91F14">
              <w:rPr>
                <w:color w:val="000000"/>
              </w:rPr>
              <w:t xml:space="preserve">1. </w:t>
            </w:r>
            <w:proofErr w:type="spellStart"/>
            <w:r w:rsidRPr="00A91F14">
              <w:rPr>
                <w:color w:val="000000"/>
              </w:rPr>
              <w:t>Дмитриев</w:t>
            </w:r>
            <w:proofErr w:type="spellEnd"/>
            <w:r w:rsidRPr="00A91F14">
              <w:rPr>
                <w:color w:val="000000"/>
              </w:rPr>
              <w:t xml:space="preserve"> В.А. </w:t>
            </w:r>
            <w:proofErr w:type="spellStart"/>
            <w:r w:rsidRPr="00A91F14">
              <w:rPr>
                <w:color w:val="000000"/>
              </w:rPr>
              <w:t>Детали</w:t>
            </w:r>
            <w:proofErr w:type="spellEnd"/>
            <w:r w:rsidRPr="00A91F14">
              <w:rPr>
                <w:color w:val="000000"/>
              </w:rPr>
              <w:t xml:space="preserve"> машин. Л., 1970.</w:t>
            </w:r>
          </w:p>
          <w:p w:rsidR="00A81558" w:rsidRPr="00A91F14" w:rsidRDefault="00A81558" w:rsidP="00A922FD">
            <w:pPr>
              <w:tabs>
                <w:tab w:val="left" w:pos="0"/>
              </w:tabs>
              <w:contextualSpacing/>
              <w:rPr>
                <w:color w:val="000000"/>
              </w:rPr>
            </w:pPr>
            <w:r w:rsidRPr="00A91F14">
              <w:rPr>
                <w:color w:val="000000"/>
              </w:rPr>
              <w:t xml:space="preserve">2.  </w:t>
            </w:r>
            <w:proofErr w:type="spellStart"/>
            <w:r w:rsidRPr="00A91F14">
              <w:rPr>
                <w:color w:val="000000"/>
              </w:rPr>
              <w:t>Дунаев</w:t>
            </w:r>
            <w:proofErr w:type="spellEnd"/>
            <w:r w:rsidRPr="00A91F14">
              <w:rPr>
                <w:color w:val="000000"/>
              </w:rPr>
              <w:t xml:space="preserve"> П.Ф. </w:t>
            </w:r>
            <w:proofErr w:type="spellStart"/>
            <w:r w:rsidRPr="00A91F14">
              <w:rPr>
                <w:color w:val="000000"/>
              </w:rPr>
              <w:t>Конструирование</w:t>
            </w:r>
            <w:proofErr w:type="spellEnd"/>
            <w:r w:rsidRPr="00A91F14">
              <w:rPr>
                <w:color w:val="000000"/>
              </w:rPr>
              <w:t xml:space="preserve"> </w:t>
            </w:r>
            <w:proofErr w:type="spellStart"/>
            <w:r w:rsidRPr="00A91F14">
              <w:rPr>
                <w:color w:val="000000"/>
              </w:rPr>
              <w:t>узлов</w:t>
            </w:r>
            <w:proofErr w:type="spellEnd"/>
            <w:r w:rsidRPr="00A91F14">
              <w:rPr>
                <w:color w:val="000000"/>
              </w:rPr>
              <w:t xml:space="preserve"> й деталей машин. М.,1978.</w:t>
            </w:r>
          </w:p>
          <w:p w:rsidR="00A922FD" w:rsidRDefault="00A81558" w:rsidP="00A922FD">
            <w:pPr>
              <w:shd w:val="clear" w:color="auto" w:fill="FFFFFF"/>
              <w:autoSpaceDE w:val="0"/>
              <w:autoSpaceDN w:val="0"/>
              <w:adjustRightInd w:val="0"/>
              <w:contextualSpacing/>
              <w:rPr>
                <w:color w:val="000000"/>
              </w:rPr>
            </w:pPr>
            <w:r w:rsidRPr="00A91F14">
              <w:rPr>
                <w:color w:val="000000"/>
              </w:rPr>
              <w:t xml:space="preserve">3. </w:t>
            </w:r>
            <w:proofErr w:type="spellStart"/>
            <w:r w:rsidRPr="00A91F14">
              <w:rPr>
                <w:color w:val="000000"/>
              </w:rPr>
              <w:t>Сборник</w:t>
            </w:r>
            <w:proofErr w:type="spellEnd"/>
            <w:r w:rsidRPr="00A91F14">
              <w:rPr>
                <w:color w:val="000000"/>
              </w:rPr>
              <w:t xml:space="preserve"> задач по деталям машин. </w:t>
            </w:r>
            <w:proofErr w:type="spellStart"/>
            <w:r w:rsidRPr="00A91F14">
              <w:rPr>
                <w:color w:val="000000"/>
              </w:rPr>
              <w:t>Спицин</w:t>
            </w:r>
            <w:proofErr w:type="spellEnd"/>
            <w:r w:rsidRPr="00A91F14">
              <w:rPr>
                <w:color w:val="000000"/>
              </w:rPr>
              <w:t xml:space="preserve">  Н.А. и др. /</w:t>
            </w:r>
            <w:proofErr w:type="spellStart"/>
            <w:r w:rsidRPr="00A91F14">
              <w:rPr>
                <w:color w:val="000000"/>
              </w:rPr>
              <w:t>Под</w:t>
            </w:r>
            <w:proofErr w:type="spellEnd"/>
            <w:r w:rsidRPr="00A91F14">
              <w:rPr>
                <w:color w:val="000000"/>
              </w:rPr>
              <w:t xml:space="preserve">  ред. И.М.</w:t>
            </w:r>
            <w:proofErr w:type="spellStart"/>
            <w:r w:rsidRPr="00A91F14">
              <w:rPr>
                <w:color w:val="000000"/>
              </w:rPr>
              <w:t>Чернина</w:t>
            </w:r>
            <w:proofErr w:type="spellEnd"/>
            <w:r w:rsidRPr="00A91F14">
              <w:rPr>
                <w:color w:val="000000"/>
              </w:rPr>
              <w:t xml:space="preserve">. -М. </w:t>
            </w:r>
          </w:p>
          <w:p w:rsidR="00A81558" w:rsidRPr="00A922FD" w:rsidRDefault="00A922FD" w:rsidP="00A922FD">
            <w:pPr>
              <w:shd w:val="clear" w:color="auto" w:fill="FFFFFF"/>
              <w:autoSpaceDE w:val="0"/>
              <w:autoSpaceDN w:val="0"/>
              <w:adjustRightInd w:val="0"/>
              <w:contextualSpacing/>
              <w:rPr>
                <w:color w:val="000000"/>
              </w:rPr>
            </w:pPr>
            <w:r>
              <w:rPr>
                <w:color w:val="000000"/>
              </w:rPr>
              <w:t xml:space="preserve">    </w:t>
            </w:r>
            <w:r w:rsidR="00A81558" w:rsidRPr="00A91F14">
              <w:rPr>
                <w:color w:val="000000"/>
              </w:rPr>
              <w:t>:</w:t>
            </w:r>
            <w:proofErr w:type="spellStart"/>
            <w:r w:rsidR="00A81558" w:rsidRPr="00A91F14">
              <w:rPr>
                <w:color w:val="000000"/>
              </w:rPr>
              <w:t>Высш</w:t>
            </w:r>
            <w:proofErr w:type="spellEnd"/>
            <w:r w:rsidR="00A81558" w:rsidRPr="00A91F14">
              <w:rPr>
                <w:color w:val="000000"/>
              </w:rPr>
              <w:t>. шк., 1969. – 288с.</w:t>
            </w:r>
          </w:p>
          <w:p w:rsidR="00A922FD" w:rsidRDefault="00A922FD" w:rsidP="00A922FD">
            <w:pPr>
              <w:shd w:val="clear" w:color="auto" w:fill="FFFFFF"/>
              <w:autoSpaceDE w:val="0"/>
              <w:autoSpaceDN w:val="0"/>
              <w:adjustRightInd w:val="0"/>
              <w:contextualSpacing/>
              <w:rPr>
                <w:color w:val="000000"/>
              </w:rPr>
            </w:pPr>
            <w:r>
              <w:rPr>
                <w:color w:val="000000"/>
              </w:rPr>
              <w:t xml:space="preserve">4. </w:t>
            </w:r>
            <w:proofErr w:type="spellStart"/>
            <w:r w:rsidR="00A81558" w:rsidRPr="00A91F14">
              <w:rPr>
                <w:color w:val="000000"/>
              </w:rPr>
              <w:t>Анурьев</w:t>
            </w:r>
            <w:proofErr w:type="spellEnd"/>
            <w:r w:rsidR="00A81558" w:rsidRPr="00A91F14">
              <w:rPr>
                <w:color w:val="000000"/>
              </w:rPr>
              <w:t xml:space="preserve"> В.И. </w:t>
            </w:r>
            <w:proofErr w:type="spellStart"/>
            <w:r w:rsidR="00A81558" w:rsidRPr="00A91F14">
              <w:rPr>
                <w:color w:val="000000"/>
              </w:rPr>
              <w:t>Справочник</w:t>
            </w:r>
            <w:proofErr w:type="spellEnd"/>
            <w:r w:rsidR="00A81558" w:rsidRPr="00A91F14">
              <w:rPr>
                <w:color w:val="000000"/>
              </w:rPr>
              <w:t xml:space="preserve"> </w:t>
            </w:r>
            <w:proofErr w:type="spellStart"/>
            <w:r w:rsidR="00A81558" w:rsidRPr="00A91F14">
              <w:rPr>
                <w:color w:val="000000"/>
              </w:rPr>
              <w:t>конструктора-машиностроителя</w:t>
            </w:r>
            <w:proofErr w:type="spellEnd"/>
            <w:r w:rsidR="00A81558" w:rsidRPr="00A91F14">
              <w:rPr>
                <w:color w:val="000000"/>
              </w:rPr>
              <w:t xml:space="preserve">: т. 1. -М. : </w:t>
            </w:r>
            <w:proofErr w:type="spellStart"/>
            <w:r w:rsidR="00A81558" w:rsidRPr="00A91F14">
              <w:rPr>
                <w:color w:val="000000"/>
              </w:rPr>
              <w:t>Ма-</w:t>
            </w:r>
            <w:proofErr w:type="spellEnd"/>
          </w:p>
          <w:p w:rsidR="00A81558" w:rsidRPr="00A91F14" w:rsidRDefault="00A922FD" w:rsidP="00A922FD">
            <w:pPr>
              <w:shd w:val="clear" w:color="auto" w:fill="FFFFFF"/>
              <w:autoSpaceDE w:val="0"/>
              <w:autoSpaceDN w:val="0"/>
              <w:adjustRightInd w:val="0"/>
              <w:contextualSpacing/>
            </w:pPr>
            <w:r>
              <w:rPr>
                <w:color w:val="000000"/>
              </w:rPr>
              <w:t xml:space="preserve">    </w:t>
            </w:r>
            <w:proofErr w:type="spellStart"/>
            <w:r w:rsidR="00A81558" w:rsidRPr="00A91F14">
              <w:rPr>
                <w:color w:val="000000"/>
              </w:rPr>
              <w:t>шиностроение</w:t>
            </w:r>
            <w:proofErr w:type="spellEnd"/>
            <w:r w:rsidR="00A81558" w:rsidRPr="00A91F14">
              <w:rPr>
                <w:color w:val="000000"/>
              </w:rPr>
              <w:t>, 1979.-728с.</w:t>
            </w:r>
          </w:p>
          <w:p w:rsidR="00A922FD" w:rsidRDefault="00A922FD" w:rsidP="00A922FD">
            <w:pPr>
              <w:shd w:val="clear" w:color="auto" w:fill="FFFFFF"/>
              <w:autoSpaceDE w:val="0"/>
              <w:autoSpaceDN w:val="0"/>
              <w:adjustRightInd w:val="0"/>
              <w:contextualSpacing/>
              <w:rPr>
                <w:color w:val="000000"/>
              </w:rPr>
            </w:pPr>
            <w:r>
              <w:rPr>
                <w:color w:val="000000"/>
              </w:rPr>
              <w:t xml:space="preserve">5. </w:t>
            </w:r>
            <w:proofErr w:type="spellStart"/>
            <w:r w:rsidR="00A81558" w:rsidRPr="00A91F14">
              <w:rPr>
                <w:color w:val="000000"/>
              </w:rPr>
              <w:t>Анурьев</w:t>
            </w:r>
            <w:proofErr w:type="spellEnd"/>
            <w:r w:rsidR="00A81558" w:rsidRPr="00A91F14">
              <w:rPr>
                <w:color w:val="000000"/>
              </w:rPr>
              <w:t xml:space="preserve"> В.И. </w:t>
            </w:r>
            <w:proofErr w:type="spellStart"/>
            <w:r w:rsidR="00A81558" w:rsidRPr="00A91F14">
              <w:rPr>
                <w:color w:val="000000"/>
              </w:rPr>
              <w:t>Справочник</w:t>
            </w:r>
            <w:proofErr w:type="spellEnd"/>
            <w:r w:rsidR="00A81558" w:rsidRPr="00A91F14">
              <w:rPr>
                <w:color w:val="000000"/>
              </w:rPr>
              <w:t xml:space="preserve"> </w:t>
            </w:r>
            <w:proofErr w:type="spellStart"/>
            <w:r w:rsidR="00A81558" w:rsidRPr="00A91F14">
              <w:rPr>
                <w:color w:val="000000"/>
              </w:rPr>
              <w:t>конструктора-машиностроителя</w:t>
            </w:r>
            <w:proofErr w:type="spellEnd"/>
            <w:r w:rsidR="00A81558" w:rsidRPr="00A91F14">
              <w:rPr>
                <w:color w:val="000000"/>
              </w:rPr>
              <w:t xml:space="preserve">: т. 2. -М. : </w:t>
            </w:r>
            <w:proofErr w:type="spellStart"/>
            <w:r w:rsidR="00A81558" w:rsidRPr="00A91F14">
              <w:rPr>
                <w:color w:val="000000"/>
              </w:rPr>
              <w:t>Ма-</w:t>
            </w:r>
            <w:proofErr w:type="spellEnd"/>
            <w:r>
              <w:rPr>
                <w:color w:val="000000"/>
              </w:rPr>
              <w:t xml:space="preserve">  </w:t>
            </w:r>
          </w:p>
          <w:p w:rsidR="00A81558" w:rsidRPr="00A91F14" w:rsidRDefault="00A922FD" w:rsidP="00A922FD">
            <w:pPr>
              <w:shd w:val="clear" w:color="auto" w:fill="FFFFFF"/>
              <w:autoSpaceDE w:val="0"/>
              <w:autoSpaceDN w:val="0"/>
              <w:adjustRightInd w:val="0"/>
              <w:contextualSpacing/>
            </w:pPr>
            <w:r>
              <w:rPr>
                <w:color w:val="000000"/>
              </w:rPr>
              <w:t xml:space="preserve">   </w:t>
            </w:r>
            <w:proofErr w:type="spellStart"/>
            <w:r w:rsidR="00A81558" w:rsidRPr="00A91F14">
              <w:rPr>
                <w:color w:val="000000"/>
              </w:rPr>
              <w:t>шиностроение</w:t>
            </w:r>
            <w:proofErr w:type="spellEnd"/>
            <w:r w:rsidR="00A81558" w:rsidRPr="00A91F14">
              <w:rPr>
                <w:color w:val="000000"/>
              </w:rPr>
              <w:t>, 1979.-559с.</w:t>
            </w:r>
          </w:p>
          <w:p w:rsidR="00A922FD" w:rsidRDefault="00A922FD" w:rsidP="00A922FD">
            <w:pPr>
              <w:shd w:val="clear" w:color="auto" w:fill="FFFFFF"/>
              <w:autoSpaceDE w:val="0"/>
              <w:autoSpaceDN w:val="0"/>
              <w:adjustRightInd w:val="0"/>
              <w:contextualSpacing/>
              <w:rPr>
                <w:color w:val="000000"/>
              </w:rPr>
            </w:pPr>
            <w:r>
              <w:rPr>
                <w:color w:val="000000"/>
              </w:rPr>
              <w:t xml:space="preserve">6. </w:t>
            </w:r>
            <w:proofErr w:type="spellStart"/>
            <w:r w:rsidR="00A81558" w:rsidRPr="00A91F14">
              <w:rPr>
                <w:color w:val="000000"/>
              </w:rPr>
              <w:t>Анурьев</w:t>
            </w:r>
            <w:proofErr w:type="spellEnd"/>
            <w:r w:rsidR="00A81558" w:rsidRPr="00A91F14">
              <w:rPr>
                <w:color w:val="000000"/>
              </w:rPr>
              <w:t xml:space="preserve"> В.И. </w:t>
            </w:r>
            <w:proofErr w:type="spellStart"/>
            <w:r w:rsidR="00A81558" w:rsidRPr="00A91F14">
              <w:rPr>
                <w:color w:val="000000"/>
              </w:rPr>
              <w:t>Справочник</w:t>
            </w:r>
            <w:proofErr w:type="spellEnd"/>
            <w:r w:rsidR="00A81558" w:rsidRPr="00A91F14">
              <w:rPr>
                <w:color w:val="000000"/>
              </w:rPr>
              <w:t xml:space="preserve"> </w:t>
            </w:r>
            <w:proofErr w:type="spellStart"/>
            <w:r w:rsidR="00A81558" w:rsidRPr="00A91F14">
              <w:rPr>
                <w:color w:val="000000"/>
              </w:rPr>
              <w:t>конструктора-машиностроителя</w:t>
            </w:r>
            <w:proofErr w:type="spellEnd"/>
            <w:r w:rsidR="00A81558" w:rsidRPr="00A91F14">
              <w:rPr>
                <w:color w:val="000000"/>
              </w:rPr>
              <w:t xml:space="preserve">: т. 3. -М. : </w:t>
            </w:r>
            <w:proofErr w:type="spellStart"/>
            <w:r w:rsidR="00A81558" w:rsidRPr="00A91F14">
              <w:rPr>
                <w:color w:val="000000"/>
              </w:rPr>
              <w:t>Ма-</w:t>
            </w:r>
            <w:proofErr w:type="spellEnd"/>
          </w:p>
          <w:p w:rsidR="00A81558" w:rsidRPr="00A91F14" w:rsidRDefault="00A922FD" w:rsidP="00A922FD">
            <w:pPr>
              <w:shd w:val="clear" w:color="auto" w:fill="FFFFFF"/>
              <w:autoSpaceDE w:val="0"/>
              <w:autoSpaceDN w:val="0"/>
              <w:adjustRightInd w:val="0"/>
              <w:contextualSpacing/>
              <w:rPr>
                <w:color w:val="000000"/>
              </w:rPr>
            </w:pPr>
            <w:r>
              <w:rPr>
                <w:color w:val="000000"/>
              </w:rPr>
              <w:t xml:space="preserve">    </w:t>
            </w:r>
            <w:proofErr w:type="spellStart"/>
            <w:r w:rsidR="00A81558" w:rsidRPr="00A91F14">
              <w:rPr>
                <w:color w:val="000000"/>
              </w:rPr>
              <w:t>шиностроение</w:t>
            </w:r>
            <w:proofErr w:type="spellEnd"/>
            <w:r w:rsidR="00A81558" w:rsidRPr="00A91F14">
              <w:rPr>
                <w:color w:val="000000"/>
              </w:rPr>
              <w:t>, 1979.-557с.</w:t>
            </w:r>
          </w:p>
          <w:p w:rsidR="00A81558" w:rsidRPr="00A91F14" w:rsidRDefault="00865E1E" w:rsidP="00A922FD">
            <w:pPr>
              <w:pStyle w:val="a8"/>
              <w:spacing w:line="276" w:lineRule="auto"/>
              <w:contextualSpacing/>
              <w:jc w:val="center"/>
              <w:rPr>
                <w:color w:val="000000"/>
                <w:sz w:val="28"/>
                <w:szCs w:val="28"/>
              </w:rPr>
            </w:pPr>
            <w:r w:rsidRPr="00A91F14">
              <w:rPr>
                <w:b/>
                <w:bCs/>
                <w:color w:val="000000"/>
                <w:sz w:val="28"/>
                <w:szCs w:val="28"/>
              </w:rPr>
              <w:t>4</w:t>
            </w:r>
            <w:r w:rsidR="00A81558" w:rsidRPr="00A91F14">
              <w:rPr>
                <w:b/>
                <w:bCs/>
                <w:color w:val="000000"/>
                <w:sz w:val="28"/>
                <w:szCs w:val="28"/>
              </w:rPr>
              <w:t>. Інформаційні ресурси</w:t>
            </w:r>
          </w:p>
          <w:tbl>
            <w:tblPr>
              <w:tblW w:w="10500" w:type="dxa"/>
              <w:jc w:val="center"/>
              <w:tblCellSpacing w:w="22" w:type="dxa"/>
              <w:tblCellMar>
                <w:top w:w="30" w:type="dxa"/>
                <w:left w:w="30" w:type="dxa"/>
                <w:bottom w:w="30" w:type="dxa"/>
                <w:right w:w="30" w:type="dxa"/>
              </w:tblCellMar>
              <w:tblLook w:val="04A0"/>
            </w:tblPr>
            <w:tblGrid>
              <w:gridCol w:w="10500"/>
            </w:tblGrid>
            <w:tr w:rsidR="00A81558" w:rsidRPr="00A91F14" w:rsidTr="00F338DD">
              <w:trPr>
                <w:tblCellSpacing w:w="22" w:type="dxa"/>
                <w:jc w:val="center"/>
              </w:trPr>
              <w:tc>
                <w:tcPr>
                  <w:tcW w:w="5000" w:type="pct"/>
                </w:tcPr>
                <w:p w:rsidR="00865E1E" w:rsidRPr="00A91F14" w:rsidRDefault="00A81558" w:rsidP="00A922FD">
                  <w:pPr>
                    <w:pStyle w:val="a8"/>
                    <w:spacing w:line="276" w:lineRule="auto"/>
                    <w:contextualSpacing/>
                    <w:jc w:val="both"/>
                    <w:rPr>
                      <w:color w:val="000000"/>
                      <w:sz w:val="28"/>
                      <w:szCs w:val="28"/>
                    </w:rPr>
                  </w:pPr>
                  <w:proofErr w:type="spellStart"/>
                  <w:proofErr w:type="gramStart"/>
                  <w:r w:rsidRPr="00A91F14">
                    <w:rPr>
                      <w:color w:val="000000"/>
                      <w:sz w:val="28"/>
                      <w:szCs w:val="28"/>
                      <w:lang w:val="en-US"/>
                    </w:rPr>
                    <w:lastRenderedPageBreak/>
                    <w:t>detalmach</w:t>
                  </w:r>
                  <w:proofErr w:type="spellEnd"/>
                  <w:r w:rsidRPr="00A91F14">
                    <w:rPr>
                      <w:color w:val="000000"/>
                      <w:sz w:val="28"/>
                      <w:szCs w:val="28"/>
                    </w:rPr>
                    <w:t>.</w:t>
                  </w:r>
                  <w:proofErr w:type="spellStart"/>
                  <w:r w:rsidRPr="00A91F14">
                    <w:rPr>
                      <w:color w:val="000000"/>
                      <w:sz w:val="28"/>
                      <w:szCs w:val="28"/>
                      <w:lang w:val="en-US"/>
                    </w:rPr>
                    <w:t>ru</w:t>
                  </w:r>
                  <w:proofErr w:type="spellEnd"/>
                  <w:proofErr w:type="gramEnd"/>
                  <w:r w:rsidRPr="00A91F14">
                    <w:rPr>
                      <w:color w:val="000000"/>
                      <w:sz w:val="28"/>
                      <w:szCs w:val="28"/>
                    </w:rPr>
                    <w:t xml:space="preserve">   </w:t>
                  </w:r>
                  <w:proofErr w:type="spellStart"/>
                  <w:r w:rsidRPr="00A91F14">
                    <w:rPr>
                      <w:color w:val="000000"/>
                      <w:sz w:val="28"/>
                      <w:szCs w:val="28"/>
                      <w:lang w:val="en-US"/>
                    </w:rPr>
                    <w:t>weldmaster</w:t>
                  </w:r>
                  <w:proofErr w:type="spellEnd"/>
                  <w:r w:rsidRPr="00A91F14">
                    <w:rPr>
                      <w:color w:val="000000"/>
                      <w:sz w:val="28"/>
                      <w:szCs w:val="28"/>
                    </w:rPr>
                    <w:t xml:space="preserve">. </w:t>
                  </w:r>
                  <w:r w:rsidRPr="00A91F14">
                    <w:rPr>
                      <w:color w:val="000000"/>
                      <w:sz w:val="28"/>
                      <w:szCs w:val="28"/>
                      <w:lang w:val="en-US"/>
                    </w:rPr>
                    <w:t>com</w:t>
                  </w:r>
                  <w:r w:rsidRPr="00A91F14">
                    <w:rPr>
                      <w:color w:val="000000"/>
                      <w:sz w:val="28"/>
                      <w:szCs w:val="28"/>
                    </w:rPr>
                    <w:t xml:space="preserve">. </w:t>
                  </w:r>
                  <w:proofErr w:type="spellStart"/>
                  <w:r w:rsidRPr="00A91F14">
                    <w:rPr>
                      <w:color w:val="000000"/>
                      <w:sz w:val="28"/>
                      <w:szCs w:val="28"/>
                      <w:lang w:val="en-US"/>
                    </w:rPr>
                    <w:t>ua</w:t>
                  </w:r>
                  <w:proofErr w:type="spellEnd"/>
                  <w:r w:rsidRPr="00A91F14">
                    <w:rPr>
                      <w:color w:val="000000"/>
                      <w:sz w:val="28"/>
                      <w:szCs w:val="28"/>
                    </w:rPr>
                    <w:t xml:space="preserve">   </w:t>
                  </w:r>
                </w:p>
                <w:p w:rsidR="00865E1E" w:rsidRPr="00A91F14" w:rsidRDefault="00A81558" w:rsidP="00A922FD">
                  <w:pPr>
                    <w:pStyle w:val="a8"/>
                    <w:spacing w:line="276" w:lineRule="auto"/>
                    <w:contextualSpacing/>
                    <w:jc w:val="both"/>
                    <w:rPr>
                      <w:color w:val="000000"/>
                      <w:sz w:val="28"/>
                      <w:szCs w:val="28"/>
                    </w:rPr>
                  </w:pPr>
                  <w:r w:rsidRPr="00A91F14">
                    <w:rPr>
                      <w:color w:val="000000"/>
                      <w:sz w:val="28"/>
                      <w:szCs w:val="28"/>
                      <w:lang w:val="en-US"/>
                    </w:rPr>
                    <w:t>ph</w:t>
                  </w:r>
                  <w:r w:rsidRPr="00A91F14">
                    <w:rPr>
                      <w:color w:val="000000"/>
                      <w:sz w:val="28"/>
                      <w:szCs w:val="28"/>
                    </w:rPr>
                    <w:t>4</w:t>
                  </w:r>
                  <w:r w:rsidRPr="00A91F14">
                    <w:rPr>
                      <w:color w:val="000000"/>
                      <w:sz w:val="28"/>
                      <w:szCs w:val="28"/>
                      <w:lang w:val="en-US"/>
                    </w:rPr>
                    <w:t>s</w:t>
                  </w:r>
                  <w:r w:rsidRPr="00A91F14">
                    <w:rPr>
                      <w:color w:val="000000"/>
                      <w:sz w:val="28"/>
                      <w:szCs w:val="28"/>
                    </w:rPr>
                    <w:t xml:space="preserve">. </w:t>
                  </w:r>
                  <w:proofErr w:type="spellStart"/>
                  <w:r w:rsidRPr="00A91F14">
                    <w:rPr>
                      <w:color w:val="000000"/>
                      <w:sz w:val="28"/>
                      <w:szCs w:val="28"/>
                      <w:lang w:val="en-US"/>
                    </w:rPr>
                    <w:t>ru</w:t>
                  </w:r>
                  <w:proofErr w:type="spellEnd"/>
                  <w:r w:rsidRPr="00A91F14">
                    <w:rPr>
                      <w:color w:val="000000"/>
                      <w:sz w:val="28"/>
                      <w:szCs w:val="28"/>
                    </w:rPr>
                    <w:t xml:space="preserve"> </w:t>
                  </w:r>
                  <w:r w:rsidRPr="00A91F14">
                    <w:rPr>
                      <w:color w:val="000000"/>
                      <w:sz w:val="28"/>
                      <w:szCs w:val="28"/>
                      <w:lang w:val="en-US"/>
                    </w:rPr>
                    <w:t>book</w:t>
                  </w:r>
                  <w:r w:rsidRPr="00A91F14">
                    <w:rPr>
                      <w:color w:val="000000"/>
                      <w:sz w:val="28"/>
                      <w:szCs w:val="28"/>
                    </w:rPr>
                    <w:t>-</w:t>
                  </w:r>
                  <w:proofErr w:type="spellStart"/>
                  <w:r w:rsidRPr="00A91F14">
                    <w:rPr>
                      <w:color w:val="000000"/>
                      <w:sz w:val="28"/>
                      <w:szCs w:val="28"/>
                      <w:lang w:val="en-US"/>
                    </w:rPr>
                    <w:t>detali</w:t>
                  </w:r>
                  <w:proofErr w:type="spellEnd"/>
                  <w:r w:rsidRPr="00A91F14">
                    <w:rPr>
                      <w:color w:val="000000"/>
                      <w:sz w:val="28"/>
                      <w:szCs w:val="28"/>
                    </w:rPr>
                    <w:t>-</w:t>
                  </w:r>
                  <w:r w:rsidRPr="00A91F14">
                    <w:rPr>
                      <w:color w:val="000000"/>
                      <w:sz w:val="28"/>
                      <w:szCs w:val="28"/>
                      <w:lang w:val="en-US"/>
                    </w:rPr>
                    <w:t>mash</w:t>
                  </w:r>
                  <w:r w:rsidRPr="00A91F14">
                    <w:rPr>
                      <w:color w:val="000000"/>
                      <w:sz w:val="28"/>
                      <w:szCs w:val="28"/>
                    </w:rPr>
                    <w:t>.</w:t>
                  </w:r>
                  <w:r w:rsidRPr="00A91F14">
                    <w:rPr>
                      <w:color w:val="000000"/>
                      <w:sz w:val="28"/>
                      <w:szCs w:val="28"/>
                      <w:lang w:val="en-US"/>
                    </w:rPr>
                    <w:t>html</w:t>
                  </w:r>
                  <w:r w:rsidRPr="00A91F14">
                    <w:rPr>
                      <w:color w:val="000000"/>
                      <w:sz w:val="28"/>
                      <w:szCs w:val="28"/>
                    </w:rPr>
                    <w:t xml:space="preserve">    </w:t>
                  </w:r>
                </w:p>
                <w:p w:rsidR="00A81558" w:rsidRPr="00A91F14" w:rsidRDefault="00A81558" w:rsidP="00A922FD">
                  <w:pPr>
                    <w:pStyle w:val="a8"/>
                    <w:spacing w:line="276" w:lineRule="auto"/>
                    <w:contextualSpacing/>
                    <w:jc w:val="both"/>
                    <w:rPr>
                      <w:color w:val="000000"/>
                      <w:sz w:val="28"/>
                      <w:szCs w:val="28"/>
                    </w:rPr>
                  </w:pPr>
                  <w:proofErr w:type="spellStart"/>
                  <w:proofErr w:type="gramStart"/>
                  <w:r w:rsidRPr="00A91F14">
                    <w:rPr>
                      <w:color w:val="000000"/>
                      <w:sz w:val="28"/>
                      <w:szCs w:val="28"/>
                      <w:lang w:val="en-US"/>
                    </w:rPr>
                    <w:t>mirknig</w:t>
                  </w:r>
                  <w:proofErr w:type="spellEnd"/>
                  <w:proofErr w:type="gramEnd"/>
                  <w:r w:rsidRPr="00A91F14">
                    <w:rPr>
                      <w:color w:val="000000"/>
                      <w:sz w:val="28"/>
                      <w:szCs w:val="28"/>
                    </w:rPr>
                    <w:t xml:space="preserve">. </w:t>
                  </w:r>
                  <w:proofErr w:type="gramStart"/>
                  <w:r w:rsidRPr="00A91F14">
                    <w:rPr>
                      <w:color w:val="000000"/>
                      <w:sz w:val="28"/>
                      <w:szCs w:val="28"/>
                      <w:lang w:val="en-US"/>
                    </w:rPr>
                    <w:t>com</w:t>
                  </w:r>
                  <w:r w:rsidRPr="00A91F14">
                    <w:rPr>
                      <w:color w:val="000000"/>
                      <w:sz w:val="28"/>
                      <w:szCs w:val="28"/>
                    </w:rPr>
                    <w:t xml:space="preserve">  Книги</w:t>
                  </w:r>
                  <w:proofErr w:type="gramEnd"/>
                  <w:r w:rsidRPr="00A91F14">
                    <w:rPr>
                      <w:color w:val="000000"/>
                      <w:sz w:val="28"/>
                      <w:szCs w:val="28"/>
                    </w:rPr>
                    <w:t xml:space="preserve">  = </w:t>
                  </w:r>
                  <w:r w:rsidRPr="00A91F14">
                    <w:rPr>
                      <w:color w:val="000000"/>
                      <w:sz w:val="28"/>
                      <w:szCs w:val="28"/>
                      <w:lang w:val="en-US"/>
                    </w:rPr>
                    <w:t>detail</w:t>
                  </w:r>
                  <w:r w:rsidRPr="00A91F14">
                    <w:rPr>
                      <w:color w:val="000000"/>
                      <w:sz w:val="28"/>
                      <w:szCs w:val="28"/>
                    </w:rPr>
                    <w:t>-</w:t>
                  </w:r>
                  <w:proofErr w:type="spellStart"/>
                  <w:r w:rsidRPr="00A91F14">
                    <w:rPr>
                      <w:color w:val="000000"/>
                      <w:sz w:val="28"/>
                      <w:szCs w:val="28"/>
                      <w:lang w:val="en-US"/>
                    </w:rPr>
                    <w:t>mashin</w:t>
                  </w:r>
                  <w:proofErr w:type="spellEnd"/>
                  <w:r w:rsidRPr="00A91F14">
                    <w:rPr>
                      <w:color w:val="000000"/>
                      <w:sz w:val="28"/>
                      <w:szCs w:val="28"/>
                    </w:rPr>
                    <w:t xml:space="preserve">. </w:t>
                  </w:r>
                  <w:proofErr w:type="gramStart"/>
                  <w:r w:rsidRPr="00A91F14">
                    <w:rPr>
                      <w:color w:val="000000"/>
                      <w:sz w:val="28"/>
                      <w:szCs w:val="28"/>
                      <w:lang w:val="en-US"/>
                    </w:rPr>
                    <w:t>html</w:t>
                  </w:r>
                  <w:r w:rsidRPr="00A91F14">
                    <w:rPr>
                      <w:color w:val="000000"/>
                      <w:sz w:val="28"/>
                      <w:szCs w:val="28"/>
                    </w:rPr>
                    <w:t xml:space="preserve">  та</w:t>
                  </w:r>
                  <w:proofErr w:type="gramEnd"/>
                  <w:r w:rsidRPr="00A91F14">
                    <w:rPr>
                      <w:color w:val="000000"/>
                      <w:sz w:val="28"/>
                      <w:szCs w:val="28"/>
                    </w:rPr>
                    <w:t xml:space="preserve"> ін..</w:t>
                  </w:r>
                </w:p>
                <w:p w:rsidR="00865E1E" w:rsidRPr="00A91F14" w:rsidRDefault="00865E1E" w:rsidP="00A922FD">
                  <w:pPr>
                    <w:pStyle w:val="a8"/>
                    <w:spacing w:line="276" w:lineRule="auto"/>
                    <w:contextualSpacing/>
                    <w:jc w:val="both"/>
                    <w:rPr>
                      <w:color w:val="000000"/>
                      <w:sz w:val="28"/>
                      <w:szCs w:val="28"/>
                    </w:rPr>
                  </w:pPr>
                </w:p>
              </w:tc>
            </w:tr>
          </w:tbl>
          <w:p w:rsidR="00A81558" w:rsidRPr="00A91F14" w:rsidRDefault="00A81558" w:rsidP="00A922FD">
            <w:pPr>
              <w:pStyle w:val="Style2"/>
              <w:widowControl/>
              <w:spacing w:before="19" w:line="276" w:lineRule="auto"/>
              <w:contextualSpacing/>
              <w:rPr>
                <w:color w:val="000000"/>
                <w:sz w:val="28"/>
                <w:szCs w:val="28"/>
                <w:lang w:val="en-US"/>
              </w:rPr>
            </w:pPr>
          </w:p>
        </w:tc>
      </w:tr>
    </w:tbl>
    <w:p w:rsidR="00A81558" w:rsidRPr="00A91F14" w:rsidRDefault="0036437B" w:rsidP="00A922FD">
      <w:pPr>
        <w:tabs>
          <w:tab w:val="left" w:pos="720"/>
        </w:tabs>
        <w:spacing w:after="0"/>
        <w:contextualSpacing/>
        <w:rPr>
          <w:color w:val="000000"/>
        </w:rPr>
      </w:pPr>
      <w:hyperlink r:id="rId5" w:history="1">
        <w:r w:rsidR="00A81558" w:rsidRPr="00A91F14">
          <w:rPr>
            <w:rStyle w:val="a5"/>
            <w:color w:val="000000"/>
          </w:rPr>
          <w:t>https://sites.google.com/site/aaleksandr76/</w:t>
        </w:r>
      </w:hyperlink>
      <w:r w:rsidR="00A81558" w:rsidRPr="00A91F14">
        <w:rPr>
          <w:color w:val="000000"/>
        </w:rPr>
        <w:t>.</w:t>
      </w:r>
    </w:p>
    <w:p w:rsidR="00A81558" w:rsidRPr="00A91F14" w:rsidRDefault="0036437B" w:rsidP="00A922FD">
      <w:pPr>
        <w:tabs>
          <w:tab w:val="left" w:pos="720"/>
        </w:tabs>
        <w:spacing w:after="0"/>
        <w:contextualSpacing/>
        <w:rPr>
          <w:color w:val="000000"/>
          <w:spacing w:val="-13"/>
        </w:rPr>
      </w:pPr>
      <w:hyperlink r:id="rId6" w:history="1">
        <w:r w:rsidR="00A81558" w:rsidRPr="00A91F14">
          <w:rPr>
            <w:rStyle w:val="a5"/>
            <w:color w:val="000000"/>
          </w:rPr>
          <w:t>http://www.nbuv.gov.ua/</w:t>
        </w:r>
      </w:hyperlink>
      <w:r w:rsidR="00A81558" w:rsidRPr="00A91F14">
        <w:rPr>
          <w:color w:val="000000"/>
        </w:rPr>
        <w:t>.</w:t>
      </w:r>
    </w:p>
    <w:p w:rsidR="00865E1E" w:rsidRPr="00A91F14" w:rsidRDefault="0036437B" w:rsidP="00A922FD">
      <w:pPr>
        <w:tabs>
          <w:tab w:val="left" w:pos="720"/>
        </w:tabs>
        <w:spacing w:after="0"/>
        <w:contextualSpacing/>
        <w:rPr>
          <w:rStyle w:val="a6"/>
          <w:i w:val="0"/>
          <w:iCs w:val="0"/>
        </w:rPr>
      </w:pPr>
      <w:hyperlink r:id="rId7" w:history="1">
        <w:r w:rsidR="00A81558" w:rsidRPr="00A91F14">
          <w:rPr>
            <w:rStyle w:val="a5"/>
            <w:color w:val="000000"/>
          </w:rPr>
          <w:t>http://www.ukma.kiev.ua/</w:t>
        </w:r>
      </w:hyperlink>
      <w:r w:rsidR="00A81558" w:rsidRPr="00A91F14">
        <w:rPr>
          <w:rStyle w:val="a6"/>
          <w:color w:val="000000"/>
        </w:rPr>
        <w:t>.</w:t>
      </w:r>
    </w:p>
    <w:p w:rsidR="00A81558" w:rsidRPr="00A91F14" w:rsidRDefault="0036437B" w:rsidP="00A922FD">
      <w:pPr>
        <w:tabs>
          <w:tab w:val="left" w:pos="720"/>
        </w:tabs>
        <w:spacing w:after="0"/>
        <w:contextualSpacing/>
      </w:pPr>
      <w:hyperlink r:id="rId8" w:history="1">
        <w:r w:rsidR="00A81558" w:rsidRPr="00A91F14">
          <w:rPr>
            <w:rStyle w:val="a5"/>
            <w:color w:val="000000"/>
          </w:rPr>
          <w:t>http://edu-lider.ru/</w:t>
        </w:r>
      </w:hyperlink>
      <w:r w:rsidR="00A81558" w:rsidRPr="00A91F14">
        <w:t>.</w:t>
      </w:r>
    </w:p>
    <w:p w:rsidR="00A81558" w:rsidRPr="00A91F14" w:rsidRDefault="00A81558" w:rsidP="00A922FD">
      <w:pPr>
        <w:pStyle w:val="3"/>
        <w:spacing w:line="276" w:lineRule="auto"/>
        <w:ind w:firstLine="0"/>
        <w:contextualSpacing/>
        <w:jc w:val="left"/>
        <w:rPr>
          <w:sz w:val="28"/>
          <w:szCs w:val="28"/>
        </w:rPr>
      </w:pPr>
    </w:p>
    <w:p w:rsidR="00A81558" w:rsidRPr="00A91F14" w:rsidRDefault="00A81558" w:rsidP="00A922FD">
      <w:pPr>
        <w:pStyle w:val="3"/>
        <w:spacing w:line="276" w:lineRule="auto"/>
        <w:ind w:firstLine="0"/>
        <w:contextualSpacing/>
        <w:jc w:val="left"/>
        <w:rPr>
          <w:b w:val="0"/>
          <w:sz w:val="28"/>
          <w:szCs w:val="28"/>
        </w:rPr>
      </w:pPr>
      <w:r w:rsidRPr="00A91F14">
        <w:rPr>
          <w:sz w:val="28"/>
          <w:szCs w:val="28"/>
        </w:rPr>
        <w:t>5.</w:t>
      </w:r>
      <w:r w:rsidRPr="00A91F14">
        <w:rPr>
          <w:b w:val="0"/>
          <w:sz w:val="28"/>
          <w:szCs w:val="28"/>
        </w:rPr>
        <w:t>Форма підсумкового контролю успішності навчання</w:t>
      </w:r>
      <w:r w:rsidRPr="00A91F14">
        <w:rPr>
          <w:sz w:val="28"/>
          <w:szCs w:val="28"/>
        </w:rPr>
        <w:t>: залік.</w:t>
      </w:r>
    </w:p>
    <w:p w:rsidR="00A81558" w:rsidRPr="00A91F14" w:rsidRDefault="00A81558" w:rsidP="00A922FD">
      <w:pPr>
        <w:pStyle w:val="3"/>
        <w:spacing w:line="276" w:lineRule="auto"/>
        <w:ind w:firstLine="0"/>
        <w:contextualSpacing/>
        <w:jc w:val="left"/>
        <w:rPr>
          <w:b w:val="0"/>
          <w:sz w:val="28"/>
          <w:szCs w:val="28"/>
        </w:rPr>
      </w:pPr>
      <w:r w:rsidRPr="00A91F14">
        <w:rPr>
          <w:bCs w:val="0"/>
          <w:sz w:val="28"/>
          <w:szCs w:val="28"/>
        </w:rPr>
        <w:t>6.</w:t>
      </w:r>
      <w:r w:rsidRPr="00A91F14">
        <w:rPr>
          <w:b w:val="0"/>
          <w:bCs w:val="0"/>
          <w:sz w:val="28"/>
          <w:szCs w:val="28"/>
        </w:rPr>
        <w:t xml:space="preserve">   Засоби діагностики успішності навчання: </w:t>
      </w:r>
      <w:r w:rsidR="00A922FD" w:rsidRPr="00A922FD">
        <w:rPr>
          <w:bCs w:val="0"/>
          <w:sz w:val="28"/>
          <w:szCs w:val="28"/>
        </w:rPr>
        <w:t>підсумковий</w:t>
      </w:r>
      <w:r w:rsidR="00A922FD">
        <w:rPr>
          <w:b w:val="0"/>
          <w:bCs w:val="0"/>
          <w:sz w:val="28"/>
          <w:szCs w:val="28"/>
        </w:rPr>
        <w:t xml:space="preserve"> </w:t>
      </w:r>
      <w:r w:rsidRPr="00A91F14">
        <w:rPr>
          <w:sz w:val="28"/>
          <w:szCs w:val="28"/>
        </w:rPr>
        <w:t>контроль.</w:t>
      </w:r>
    </w:p>
    <w:p w:rsidR="00A81558" w:rsidRPr="00A91F14" w:rsidRDefault="00A81558" w:rsidP="00A922FD">
      <w:pPr>
        <w:tabs>
          <w:tab w:val="left" w:pos="3900"/>
        </w:tabs>
        <w:ind w:left="360"/>
        <w:contextualSpacing/>
        <w:jc w:val="center"/>
        <w:rPr>
          <w:b/>
        </w:rPr>
      </w:pPr>
    </w:p>
    <w:p w:rsidR="008A4DF1" w:rsidRPr="00A91F14" w:rsidRDefault="008A4DF1" w:rsidP="00A922FD">
      <w:pPr>
        <w:contextualSpacing/>
      </w:pPr>
    </w:p>
    <w:sectPr w:rsidR="008A4DF1" w:rsidRPr="00A91F14" w:rsidSect="008A4D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8D2"/>
    <w:multiLevelType w:val="hybridMultilevel"/>
    <w:tmpl w:val="A59618E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6DE77E4"/>
    <w:multiLevelType w:val="hybridMultilevel"/>
    <w:tmpl w:val="011CF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253ECE"/>
    <w:multiLevelType w:val="hybridMultilevel"/>
    <w:tmpl w:val="2E642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6263488"/>
    <w:multiLevelType w:val="hybridMultilevel"/>
    <w:tmpl w:val="F6BE97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68C8"/>
    <w:rsid w:val="00000731"/>
    <w:rsid w:val="0000103C"/>
    <w:rsid w:val="00001EEA"/>
    <w:rsid w:val="000026FF"/>
    <w:rsid w:val="00003FA6"/>
    <w:rsid w:val="00004765"/>
    <w:rsid w:val="000048EE"/>
    <w:rsid w:val="00005851"/>
    <w:rsid w:val="0000594E"/>
    <w:rsid w:val="000110AD"/>
    <w:rsid w:val="000116F1"/>
    <w:rsid w:val="00016AB9"/>
    <w:rsid w:val="00017259"/>
    <w:rsid w:val="00020325"/>
    <w:rsid w:val="000203A7"/>
    <w:rsid w:val="00020BC5"/>
    <w:rsid w:val="00022348"/>
    <w:rsid w:val="00024043"/>
    <w:rsid w:val="0002497B"/>
    <w:rsid w:val="00025F2A"/>
    <w:rsid w:val="00026370"/>
    <w:rsid w:val="00026D5D"/>
    <w:rsid w:val="000277BE"/>
    <w:rsid w:val="000278C8"/>
    <w:rsid w:val="000309B6"/>
    <w:rsid w:val="00031E09"/>
    <w:rsid w:val="00032543"/>
    <w:rsid w:val="00033163"/>
    <w:rsid w:val="0003459D"/>
    <w:rsid w:val="00034E95"/>
    <w:rsid w:val="000360B4"/>
    <w:rsid w:val="00036C9E"/>
    <w:rsid w:val="00036CA2"/>
    <w:rsid w:val="000379AE"/>
    <w:rsid w:val="00037B40"/>
    <w:rsid w:val="00042E5F"/>
    <w:rsid w:val="0004429B"/>
    <w:rsid w:val="00046499"/>
    <w:rsid w:val="000467CD"/>
    <w:rsid w:val="0004687F"/>
    <w:rsid w:val="00047394"/>
    <w:rsid w:val="0004788B"/>
    <w:rsid w:val="000511F1"/>
    <w:rsid w:val="00051D51"/>
    <w:rsid w:val="000539FD"/>
    <w:rsid w:val="00053C46"/>
    <w:rsid w:val="00056A0C"/>
    <w:rsid w:val="0005719E"/>
    <w:rsid w:val="00057BA4"/>
    <w:rsid w:val="00060DCD"/>
    <w:rsid w:val="00062214"/>
    <w:rsid w:val="00067E17"/>
    <w:rsid w:val="000703D7"/>
    <w:rsid w:val="0007108A"/>
    <w:rsid w:val="000715C8"/>
    <w:rsid w:val="0007405F"/>
    <w:rsid w:val="00074FE7"/>
    <w:rsid w:val="00075C0E"/>
    <w:rsid w:val="00076BCB"/>
    <w:rsid w:val="0007754F"/>
    <w:rsid w:val="0007759F"/>
    <w:rsid w:val="00080339"/>
    <w:rsid w:val="00081771"/>
    <w:rsid w:val="00081A5A"/>
    <w:rsid w:val="000839F1"/>
    <w:rsid w:val="00085A3C"/>
    <w:rsid w:val="00085ED5"/>
    <w:rsid w:val="000868F8"/>
    <w:rsid w:val="00086F29"/>
    <w:rsid w:val="00087B8C"/>
    <w:rsid w:val="0009059D"/>
    <w:rsid w:val="0009074D"/>
    <w:rsid w:val="00091EEE"/>
    <w:rsid w:val="000925B1"/>
    <w:rsid w:val="00095145"/>
    <w:rsid w:val="00095C25"/>
    <w:rsid w:val="000A1117"/>
    <w:rsid w:val="000A1535"/>
    <w:rsid w:val="000A2472"/>
    <w:rsid w:val="000A2601"/>
    <w:rsid w:val="000A58AE"/>
    <w:rsid w:val="000A659C"/>
    <w:rsid w:val="000A7BFF"/>
    <w:rsid w:val="000B2471"/>
    <w:rsid w:val="000B2507"/>
    <w:rsid w:val="000B51E4"/>
    <w:rsid w:val="000B5D4C"/>
    <w:rsid w:val="000B70F9"/>
    <w:rsid w:val="000B7532"/>
    <w:rsid w:val="000B7C1C"/>
    <w:rsid w:val="000C02E0"/>
    <w:rsid w:val="000C1322"/>
    <w:rsid w:val="000C1950"/>
    <w:rsid w:val="000C4C80"/>
    <w:rsid w:val="000C544D"/>
    <w:rsid w:val="000C7358"/>
    <w:rsid w:val="000D146A"/>
    <w:rsid w:val="000D49DD"/>
    <w:rsid w:val="000D4A28"/>
    <w:rsid w:val="000D4F9E"/>
    <w:rsid w:val="000D75C6"/>
    <w:rsid w:val="000D7DFE"/>
    <w:rsid w:val="000E0019"/>
    <w:rsid w:val="000E014E"/>
    <w:rsid w:val="000E01DC"/>
    <w:rsid w:val="000E38E5"/>
    <w:rsid w:val="000E5C5A"/>
    <w:rsid w:val="000E7082"/>
    <w:rsid w:val="000E75F9"/>
    <w:rsid w:val="000F021F"/>
    <w:rsid w:val="000F0B8F"/>
    <w:rsid w:val="000F159E"/>
    <w:rsid w:val="000F2459"/>
    <w:rsid w:val="000F3014"/>
    <w:rsid w:val="000F581A"/>
    <w:rsid w:val="000F61BE"/>
    <w:rsid w:val="000F717C"/>
    <w:rsid w:val="000F7C56"/>
    <w:rsid w:val="001011E4"/>
    <w:rsid w:val="001013E9"/>
    <w:rsid w:val="00101F02"/>
    <w:rsid w:val="0010254D"/>
    <w:rsid w:val="00102C0A"/>
    <w:rsid w:val="00102EA8"/>
    <w:rsid w:val="00102FEE"/>
    <w:rsid w:val="001055B7"/>
    <w:rsid w:val="001078ED"/>
    <w:rsid w:val="001120DD"/>
    <w:rsid w:val="0011283F"/>
    <w:rsid w:val="001139DA"/>
    <w:rsid w:val="00115179"/>
    <w:rsid w:val="00115388"/>
    <w:rsid w:val="00115480"/>
    <w:rsid w:val="0011601C"/>
    <w:rsid w:val="00116AFB"/>
    <w:rsid w:val="00117B89"/>
    <w:rsid w:val="00120470"/>
    <w:rsid w:val="00120BEC"/>
    <w:rsid w:val="00121777"/>
    <w:rsid w:val="0012201E"/>
    <w:rsid w:val="00122944"/>
    <w:rsid w:val="00123223"/>
    <w:rsid w:val="0012379E"/>
    <w:rsid w:val="001242DF"/>
    <w:rsid w:val="00124DF3"/>
    <w:rsid w:val="00125FB3"/>
    <w:rsid w:val="0012645D"/>
    <w:rsid w:val="001268DB"/>
    <w:rsid w:val="00126F97"/>
    <w:rsid w:val="0012780A"/>
    <w:rsid w:val="001313F6"/>
    <w:rsid w:val="0013190F"/>
    <w:rsid w:val="00131CDF"/>
    <w:rsid w:val="00131F25"/>
    <w:rsid w:val="00132442"/>
    <w:rsid w:val="00134716"/>
    <w:rsid w:val="00134AAC"/>
    <w:rsid w:val="001351B7"/>
    <w:rsid w:val="001353D2"/>
    <w:rsid w:val="00135422"/>
    <w:rsid w:val="0013549A"/>
    <w:rsid w:val="00136880"/>
    <w:rsid w:val="00136C5E"/>
    <w:rsid w:val="00136D26"/>
    <w:rsid w:val="00137033"/>
    <w:rsid w:val="00143531"/>
    <w:rsid w:val="00143EB9"/>
    <w:rsid w:val="00145505"/>
    <w:rsid w:val="00146C21"/>
    <w:rsid w:val="00147F79"/>
    <w:rsid w:val="001505C6"/>
    <w:rsid w:val="00150B6D"/>
    <w:rsid w:val="00152281"/>
    <w:rsid w:val="001528DE"/>
    <w:rsid w:val="00157456"/>
    <w:rsid w:val="00160079"/>
    <w:rsid w:val="001602B8"/>
    <w:rsid w:val="00160840"/>
    <w:rsid w:val="00160ED0"/>
    <w:rsid w:val="00161342"/>
    <w:rsid w:val="00163AD6"/>
    <w:rsid w:val="00164367"/>
    <w:rsid w:val="00164C87"/>
    <w:rsid w:val="00165B5F"/>
    <w:rsid w:val="00165D0F"/>
    <w:rsid w:val="001704D4"/>
    <w:rsid w:val="00170E90"/>
    <w:rsid w:val="00171BED"/>
    <w:rsid w:val="00171E73"/>
    <w:rsid w:val="00172844"/>
    <w:rsid w:val="0017347E"/>
    <w:rsid w:val="0017447E"/>
    <w:rsid w:val="001745BF"/>
    <w:rsid w:val="0017587E"/>
    <w:rsid w:val="00175C2D"/>
    <w:rsid w:val="00175F02"/>
    <w:rsid w:val="0017738D"/>
    <w:rsid w:val="001804D2"/>
    <w:rsid w:val="0018134A"/>
    <w:rsid w:val="001838A6"/>
    <w:rsid w:val="001871D6"/>
    <w:rsid w:val="00190FD4"/>
    <w:rsid w:val="00191E97"/>
    <w:rsid w:val="00193578"/>
    <w:rsid w:val="001943C3"/>
    <w:rsid w:val="00194918"/>
    <w:rsid w:val="00194A15"/>
    <w:rsid w:val="00194C5F"/>
    <w:rsid w:val="00194E36"/>
    <w:rsid w:val="0019526F"/>
    <w:rsid w:val="001952A2"/>
    <w:rsid w:val="00195CCF"/>
    <w:rsid w:val="00197B2C"/>
    <w:rsid w:val="00197DE1"/>
    <w:rsid w:val="001A1409"/>
    <w:rsid w:val="001A3B30"/>
    <w:rsid w:val="001A59CB"/>
    <w:rsid w:val="001B03BC"/>
    <w:rsid w:val="001B08D3"/>
    <w:rsid w:val="001B1057"/>
    <w:rsid w:val="001B1760"/>
    <w:rsid w:val="001B1768"/>
    <w:rsid w:val="001B17CD"/>
    <w:rsid w:val="001B1D46"/>
    <w:rsid w:val="001B35F5"/>
    <w:rsid w:val="001B5C36"/>
    <w:rsid w:val="001B5F7C"/>
    <w:rsid w:val="001B6473"/>
    <w:rsid w:val="001B66B5"/>
    <w:rsid w:val="001B6FEF"/>
    <w:rsid w:val="001B72F7"/>
    <w:rsid w:val="001B7454"/>
    <w:rsid w:val="001C09F7"/>
    <w:rsid w:val="001C198F"/>
    <w:rsid w:val="001C2261"/>
    <w:rsid w:val="001C3DFE"/>
    <w:rsid w:val="001C433A"/>
    <w:rsid w:val="001C5432"/>
    <w:rsid w:val="001C6F76"/>
    <w:rsid w:val="001D13B7"/>
    <w:rsid w:val="001D1CA2"/>
    <w:rsid w:val="001D2784"/>
    <w:rsid w:val="001D2C2F"/>
    <w:rsid w:val="001D373E"/>
    <w:rsid w:val="001D3EA8"/>
    <w:rsid w:val="001D47C1"/>
    <w:rsid w:val="001D4C4C"/>
    <w:rsid w:val="001D5107"/>
    <w:rsid w:val="001D52B7"/>
    <w:rsid w:val="001D5FFA"/>
    <w:rsid w:val="001D733C"/>
    <w:rsid w:val="001D7F74"/>
    <w:rsid w:val="001E089F"/>
    <w:rsid w:val="001E13BE"/>
    <w:rsid w:val="001E2F11"/>
    <w:rsid w:val="001E3646"/>
    <w:rsid w:val="001E5406"/>
    <w:rsid w:val="001E79C2"/>
    <w:rsid w:val="001E7AC7"/>
    <w:rsid w:val="001F0DFC"/>
    <w:rsid w:val="001F182D"/>
    <w:rsid w:val="001F2319"/>
    <w:rsid w:val="001F2A40"/>
    <w:rsid w:val="001F3A94"/>
    <w:rsid w:val="001F3BE1"/>
    <w:rsid w:val="001F4764"/>
    <w:rsid w:val="001F4A92"/>
    <w:rsid w:val="001F4B96"/>
    <w:rsid w:val="001F634E"/>
    <w:rsid w:val="002008A8"/>
    <w:rsid w:val="00200CC3"/>
    <w:rsid w:val="00202A21"/>
    <w:rsid w:val="0020496C"/>
    <w:rsid w:val="00205075"/>
    <w:rsid w:val="0020608D"/>
    <w:rsid w:val="0020610D"/>
    <w:rsid w:val="00210350"/>
    <w:rsid w:val="00210417"/>
    <w:rsid w:val="002106CD"/>
    <w:rsid w:val="0021133D"/>
    <w:rsid w:val="00214D2C"/>
    <w:rsid w:val="00215FE2"/>
    <w:rsid w:val="00216803"/>
    <w:rsid w:val="00216A5C"/>
    <w:rsid w:val="00216D90"/>
    <w:rsid w:val="0021724E"/>
    <w:rsid w:val="00217592"/>
    <w:rsid w:val="00220454"/>
    <w:rsid w:val="002233CF"/>
    <w:rsid w:val="00223721"/>
    <w:rsid w:val="0022687A"/>
    <w:rsid w:val="00227E7E"/>
    <w:rsid w:val="00230B21"/>
    <w:rsid w:val="0023170C"/>
    <w:rsid w:val="0023175C"/>
    <w:rsid w:val="00232F48"/>
    <w:rsid w:val="002338EB"/>
    <w:rsid w:val="00235C56"/>
    <w:rsid w:val="0023616D"/>
    <w:rsid w:val="0023676D"/>
    <w:rsid w:val="00237282"/>
    <w:rsid w:val="002417A1"/>
    <w:rsid w:val="00241DE7"/>
    <w:rsid w:val="00242D05"/>
    <w:rsid w:val="002433EF"/>
    <w:rsid w:val="00244C28"/>
    <w:rsid w:val="002459A3"/>
    <w:rsid w:val="00246D2C"/>
    <w:rsid w:val="0025026D"/>
    <w:rsid w:val="00250387"/>
    <w:rsid w:val="00251A74"/>
    <w:rsid w:val="00252BDC"/>
    <w:rsid w:val="0025310D"/>
    <w:rsid w:val="0025483C"/>
    <w:rsid w:val="002550CA"/>
    <w:rsid w:val="00255426"/>
    <w:rsid w:val="00255CBF"/>
    <w:rsid w:val="002579DA"/>
    <w:rsid w:val="0026127F"/>
    <w:rsid w:val="002613EE"/>
    <w:rsid w:val="00262D5F"/>
    <w:rsid w:val="00262FE0"/>
    <w:rsid w:val="002636C4"/>
    <w:rsid w:val="00264288"/>
    <w:rsid w:val="00267017"/>
    <w:rsid w:val="00267209"/>
    <w:rsid w:val="00270840"/>
    <w:rsid w:val="00271064"/>
    <w:rsid w:val="00274485"/>
    <w:rsid w:val="00274B11"/>
    <w:rsid w:val="00275EF2"/>
    <w:rsid w:val="00277222"/>
    <w:rsid w:val="00277445"/>
    <w:rsid w:val="00281282"/>
    <w:rsid w:val="00281320"/>
    <w:rsid w:val="0028170F"/>
    <w:rsid w:val="002818B8"/>
    <w:rsid w:val="00281BAB"/>
    <w:rsid w:val="00281DE9"/>
    <w:rsid w:val="00281FD8"/>
    <w:rsid w:val="00282B88"/>
    <w:rsid w:val="00282EBF"/>
    <w:rsid w:val="00283742"/>
    <w:rsid w:val="00290875"/>
    <w:rsid w:val="00291176"/>
    <w:rsid w:val="002912F3"/>
    <w:rsid w:val="00292A43"/>
    <w:rsid w:val="00292BD3"/>
    <w:rsid w:val="00292F51"/>
    <w:rsid w:val="00294296"/>
    <w:rsid w:val="00294368"/>
    <w:rsid w:val="002952C3"/>
    <w:rsid w:val="002A0446"/>
    <w:rsid w:val="002A45C2"/>
    <w:rsid w:val="002A4EF3"/>
    <w:rsid w:val="002A76D0"/>
    <w:rsid w:val="002A79B3"/>
    <w:rsid w:val="002B0797"/>
    <w:rsid w:val="002B1CFF"/>
    <w:rsid w:val="002B228D"/>
    <w:rsid w:val="002B2A78"/>
    <w:rsid w:val="002B519E"/>
    <w:rsid w:val="002B6782"/>
    <w:rsid w:val="002C3BCA"/>
    <w:rsid w:val="002C3DCD"/>
    <w:rsid w:val="002C5596"/>
    <w:rsid w:val="002C5E20"/>
    <w:rsid w:val="002C6CDD"/>
    <w:rsid w:val="002C6E35"/>
    <w:rsid w:val="002C7257"/>
    <w:rsid w:val="002D0871"/>
    <w:rsid w:val="002D0B5A"/>
    <w:rsid w:val="002D0BFB"/>
    <w:rsid w:val="002D12A3"/>
    <w:rsid w:val="002D28A7"/>
    <w:rsid w:val="002D3A42"/>
    <w:rsid w:val="002D40A8"/>
    <w:rsid w:val="002D4880"/>
    <w:rsid w:val="002D54F3"/>
    <w:rsid w:val="002D565F"/>
    <w:rsid w:val="002D5E3D"/>
    <w:rsid w:val="002D6D99"/>
    <w:rsid w:val="002D77A9"/>
    <w:rsid w:val="002D7A06"/>
    <w:rsid w:val="002E2251"/>
    <w:rsid w:val="002E3B04"/>
    <w:rsid w:val="002E4715"/>
    <w:rsid w:val="002E580F"/>
    <w:rsid w:val="002E5BE7"/>
    <w:rsid w:val="002E699F"/>
    <w:rsid w:val="002E6A12"/>
    <w:rsid w:val="002E6C0F"/>
    <w:rsid w:val="002E6FE3"/>
    <w:rsid w:val="002E75E7"/>
    <w:rsid w:val="002F0D62"/>
    <w:rsid w:val="002F1B80"/>
    <w:rsid w:val="002F2192"/>
    <w:rsid w:val="002F2552"/>
    <w:rsid w:val="002F28B4"/>
    <w:rsid w:val="002F3487"/>
    <w:rsid w:val="002F3F64"/>
    <w:rsid w:val="002F426F"/>
    <w:rsid w:val="002F4804"/>
    <w:rsid w:val="002F4EA8"/>
    <w:rsid w:val="002F7FA2"/>
    <w:rsid w:val="00300C25"/>
    <w:rsid w:val="003019DE"/>
    <w:rsid w:val="00301F87"/>
    <w:rsid w:val="00302679"/>
    <w:rsid w:val="003032BE"/>
    <w:rsid w:val="00303B2F"/>
    <w:rsid w:val="00304243"/>
    <w:rsid w:val="003042BF"/>
    <w:rsid w:val="0030568A"/>
    <w:rsid w:val="0030669A"/>
    <w:rsid w:val="00306855"/>
    <w:rsid w:val="003069D6"/>
    <w:rsid w:val="00306C87"/>
    <w:rsid w:val="00312509"/>
    <w:rsid w:val="003127F9"/>
    <w:rsid w:val="003149CB"/>
    <w:rsid w:val="00315569"/>
    <w:rsid w:val="0031585F"/>
    <w:rsid w:val="00315D2D"/>
    <w:rsid w:val="00315E1E"/>
    <w:rsid w:val="00316B4C"/>
    <w:rsid w:val="00317D2B"/>
    <w:rsid w:val="00322A44"/>
    <w:rsid w:val="00322F2D"/>
    <w:rsid w:val="0032372A"/>
    <w:rsid w:val="00323912"/>
    <w:rsid w:val="003240A3"/>
    <w:rsid w:val="003240D7"/>
    <w:rsid w:val="00324EA7"/>
    <w:rsid w:val="00325C3E"/>
    <w:rsid w:val="0032610B"/>
    <w:rsid w:val="00326B99"/>
    <w:rsid w:val="00327F18"/>
    <w:rsid w:val="003314A8"/>
    <w:rsid w:val="00333E2C"/>
    <w:rsid w:val="00334D4D"/>
    <w:rsid w:val="003371D5"/>
    <w:rsid w:val="00340270"/>
    <w:rsid w:val="003406B8"/>
    <w:rsid w:val="00341A8C"/>
    <w:rsid w:val="003431D2"/>
    <w:rsid w:val="00345089"/>
    <w:rsid w:val="003468AE"/>
    <w:rsid w:val="0035057E"/>
    <w:rsid w:val="00350F83"/>
    <w:rsid w:val="00351E36"/>
    <w:rsid w:val="00352098"/>
    <w:rsid w:val="00352818"/>
    <w:rsid w:val="003548AE"/>
    <w:rsid w:val="0035731A"/>
    <w:rsid w:val="00360C45"/>
    <w:rsid w:val="00360CA3"/>
    <w:rsid w:val="0036265C"/>
    <w:rsid w:val="0036437B"/>
    <w:rsid w:val="00365191"/>
    <w:rsid w:val="00365751"/>
    <w:rsid w:val="00367D4C"/>
    <w:rsid w:val="00372B05"/>
    <w:rsid w:val="00372ECA"/>
    <w:rsid w:val="003741FC"/>
    <w:rsid w:val="00375B99"/>
    <w:rsid w:val="00376753"/>
    <w:rsid w:val="00377042"/>
    <w:rsid w:val="003772D2"/>
    <w:rsid w:val="00381084"/>
    <w:rsid w:val="003815F3"/>
    <w:rsid w:val="003835E8"/>
    <w:rsid w:val="00383A7F"/>
    <w:rsid w:val="003840DA"/>
    <w:rsid w:val="00385E88"/>
    <w:rsid w:val="003874C1"/>
    <w:rsid w:val="00390C7F"/>
    <w:rsid w:val="00390C8A"/>
    <w:rsid w:val="003914F4"/>
    <w:rsid w:val="0039364C"/>
    <w:rsid w:val="0039590B"/>
    <w:rsid w:val="00396349"/>
    <w:rsid w:val="00396C5E"/>
    <w:rsid w:val="00396D83"/>
    <w:rsid w:val="00396FB6"/>
    <w:rsid w:val="00397B15"/>
    <w:rsid w:val="003A1C6D"/>
    <w:rsid w:val="003A26CC"/>
    <w:rsid w:val="003A3E21"/>
    <w:rsid w:val="003A5644"/>
    <w:rsid w:val="003A598F"/>
    <w:rsid w:val="003A5D57"/>
    <w:rsid w:val="003A6165"/>
    <w:rsid w:val="003A6355"/>
    <w:rsid w:val="003A7D1A"/>
    <w:rsid w:val="003B1654"/>
    <w:rsid w:val="003B2628"/>
    <w:rsid w:val="003B4BF7"/>
    <w:rsid w:val="003B522D"/>
    <w:rsid w:val="003B5D21"/>
    <w:rsid w:val="003B6EED"/>
    <w:rsid w:val="003B7168"/>
    <w:rsid w:val="003C104C"/>
    <w:rsid w:val="003C16FF"/>
    <w:rsid w:val="003C1E41"/>
    <w:rsid w:val="003C26AC"/>
    <w:rsid w:val="003C37AF"/>
    <w:rsid w:val="003C43CE"/>
    <w:rsid w:val="003C4CD3"/>
    <w:rsid w:val="003C7A52"/>
    <w:rsid w:val="003D13B4"/>
    <w:rsid w:val="003D1704"/>
    <w:rsid w:val="003D3D8B"/>
    <w:rsid w:val="003D4814"/>
    <w:rsid w:val="003D4CD5"/>
    <w:rsid w:val="003D5642"/>
    <w:rsid w:val="003D5EA4"/>
    <w:rsid w:val="003E00C8"/>
    <w:rsid w:val="003E09B5"/>
    <w:rsid w:val="003E1E9B"/>
    <w:rsid w:val="003E5570"/>
    <w:rsid w:val="003E60A5"/>
    <w:rsid w:val="003E7736"/>
    <w:rsid w:val="003F0317"/>
    <w:rsid w:val="003F3C55"/>
    <w:rsid w:val="003F4750"/>
    <w:rsid w:val="003F484F"/>
    <w:rsid w:val="003F598A"/>
    <w:rsid w:val="003F5A63"/>
    <w:rsid w:val="003F63E8"/>
    <w:rsid w:val="003F7250"/>
    <w:rsid w:val="003F7311"/>
    <w:rsid w:val="003F780E"/>
    <w:rsid w:val="003F7918"/>
    <w:rsid w:val="00400D87"/>
    <w:rsid w:val="00402ECC"/>
    <w:rsid w:val="00404B48"/>
    <w:rsid w:val="00405146"/>
    <w:rsid w:val="004060A1"/>
    <w:rsid w:val="00407238"/>
    <w:rsid w:val="00407A78"/>
    <w:rsid w:val="004105B3"/>
    <w:rsid w:val="0041093E"/>
    <w:rsid w:val="00413838"/>
    <w:rsid w:val="00413E2D"/>
    <w:rsid w:val="00414469"/>
    <w:rsid w:val="00414971"/>
    <w:rsid w:val="00415027"/>
    <w:rsid w:val="00416BAB"/>
    <w:rsid w:val="0042023A"/>
    <w:rsid w:val="004203D0"/>
    <w:rsid w:val="00420F2B"/>
    <w:rsid w:val="00421209"/>
    <w:rsid w:val="004221BF"/>
    <w:rsid w:val="004222F8"/>
    <w:rsid w:val="0042398E"/>
    <w:rsid w:val="0042533F"/>
    <w:rsid w:val="00426683"/>
    <w:rsid w:val="004277F4"/>
    <w:rsid w:val="004300D9"/>
    <w:rsid w:val="00430197"/>
    <w:rsid w:val="004315DD"/>
    <w:rsid w:val="00432B31"/>
    <w:rsid w:val="0043301F"/>
    <w:rsid w:val="00433697"/>
    <w:rsid w:val="0043407C"/>
    <w:rsid w:val="00434DF2"/>
    <w:rsid w:val="00437E7F"/>
    <w:rsid w:val="004404BA"/>
    <w:rsid w:val="004406F3"/>
    <w:rsid w:val="00440CF8"/>
    <w:rsid w:val="00442834"/>
    <w:rsid w:val="00442C69"/>
    <w:rsid w:val="004442D8"/>
    <w:rsid w:val="00444521"/>
    <w:rsid w:val="0044483C"/>
    <w:rsid w:val="00444D9D"/>
    <w:rsid w:val="00446D4B"/>
    <w:rsid w:val="0044712A"/>
    <w:rsid w:val="004472DF"/>
    <w:rsid w:val="00450BF7"/>
    <w:rsid w:val="00451083"/>
    <w:rsid w:val="004512A5"/>
    <w:rsid w:val="00451749"/>
    <w:rsid w:val="004521FD"/>
    <w:rsid w:val="00452AD3"/>
    <w:rsid w:val="00452C59"/>
    <w:rsid w:val="00453FEF"/>
    <w:rsid w:val="0045408E"/>
    <w:rsid w:val="0045448F"/>
    <w:rsid w:val="00454C4F"/>
    <w:rsid w:val="00455CC4"/>
    <w:rsid w:val="004565F7"/>
    <w:rsid w:val="00456838"/>
    <w:rsid w:val="004579E7"/>
    <w:rsid w:val="004603A4"/>
    <w:rsid w:val="00460DF2"/>
    <w:rsid w:val="0046135A"/>
    <w:rsid w:val="004625A2"/>
    <w:rsid w:val="00462FE0"/>
    <w:rsid w:val="00464102"/>
    <w:rsid w:val="00467926"/>
    <w:rsid w:val="004745B7"/>
    <w:rsid w:val="004748E9"/>
    <w:rsid w:val="0047568B"/>
    <w:rsid w:val="004757D5"/>
    <w:rsid w:val="00475D47"/>
    <w:rsid w:val="00475EC8"/>
    <w:rsid w:val="00475F36"/>
    <w:rsid w:val="00476073"/>
    <w:rsid w:val="00476DAB"/>
    <w:rsid w:val="00477859"/>
    <w:rsid w:val="00483104"/>
    <w:rsid w:val="00483B1F"/>
    <w:rsid w:val="004849D3"/>
    <w:rsid w:val="004860C0"/>
    <w:rsid w:val="00486B43"/>
    <w:rsid w:val="00491B35"/>
    <w:rsid w:val="0049219D"/>
    <w:rsid w:val="00492B3B"/>
    <w:rsid w:val="004930BA"/>
    <w:rsid w:val="00494421"/>
    <w:rsid w:val="00495F1E"/>
    <w:rsid w:val="0049620F"/>
    <w:rsid w:val="004965AE"/>
    <w:rsid w:val="004A034D"/>
    <w:rsid w:val="004A1ADE"/>
    <w:rsid w:val="004B01D5"/>
    <w:rsid w:val="004B0ECA"/>
    <w:rsid w:val="004B5072"/>
    <w:rsid w:val="004B6812"/>
    <w:rsid w:val="004B6A37"/>
    <w:rsid w:val="004C037A"/>
    <w:rsid w:val="004C372F"/>
    <w:rsid w:val="004C5F50"/>
    <w:rsid w:val="004C7185"/>
    <w:rsid w:val="004C7963"/>
    <w:rsid w:val="004D15EB"/>
    <w:rsid w:val="004D231F"/>
    <w:rsid w:val="004D260A"/>
    <w:rsid w:val="004D3F03"/>
    <w:rsid w:val="004D4E1C"/>
    <w:rsid w:val="004D51FB"/>
    <w:rsid w:val="004D5B85"/>
    <w:rsid w:val="004D7834"/>
    <w:rsid w:val="004E0E69"/>
    <w:rsid w:val="004E162B"/>
    <w:rsid w:val="004E2FF9"/>
    <w:rsid w:val="004E4620"/>
    <w:rsid w:val="004E4EE6"/>
    <w:rsid w:val="004E783A"/>
    <w:rsid w:val="004E79F1"/>
    <w:rsid w:val="004F0CB2"/>
    <w:rsid w:val="004F0D14"/>
    <w:rsid w:val="004F185C"/>
    <w:rsid w:val="004F1CFD"/>
    <w:rsid w:val="004F21DC"/>
    <w:rsid w:val="004F2C8C"/>
    <w:rsid w:val="004F3400"/>
    <w:rsid w:val="004F7660"/>
    <w:rsid w:val="004F7864"/>
    <w:rsid w:val="004F7905"/>
    <w:rsid w:val="005008FB"/>
    <w:rsid w:val="0050271D"/>
    <w:rsid w:val="00502FA1"/>
    <w:rsid w:val="00503FC5"/>
    <w:rsid w:val="00504423"/>
    <w:rsid w:val="005049B3"/>
    <w:rsid w:val="0050609F"/>
    <w:rsid w:val="00506DEE"/>
    <w:rsid w:val="00507B5B"/>
    <w:rsid w:val="005131FA"/>
    <w:rsid w:val="0051416C"/>
    <w:rsid w:val="0051467C"/>
    <w:rsid w:val="00515C72"/>
    <w:rsid w:val="00517C46"/>
    <w:rsid w:val="00520F98"/>
    <w:rsid w:val="005243F5"/>
    <w:rsid w:val="00524BCF"/>
    <w:rsid w:val="00525231"/>
    <w:rsid w:val="00526FB0"/>
    <w:rsid w:val="00527BA1"/>
    <w:rsid w:val="005303BD"/>
    <w:rsid w:val="00531E84"/>
    <w:rsid w:val="00532010"/>
    <w:rsid w:val="0053261F"/>
    <w:rsid w:val="00532A91"/>
    <w:rsid w:val="00532F78"/>
    <w:rsid w:val="00534615"/>
    <w:rsid w:val="005348C2"/>
    <w:rsid w:val="00534A47"/>
    <w:rsid w:val="00534E46"/>
    <w:rsid w:val="0053526E"/>
    <w:rsid w:val="005377C0"/>
    <w:rsid w:val="00540DD9"/>
    <w:rsid w:val="005428B8"/>
    <w:rsid w:val="0054547B"/>
    <w:rsid w:val="005459CE"/>
    <w:rsid w:val="005468C8"/>
    <w:rsid w:val="005479F5"/>
    <w:rsid w:val="00550E84"/>
    <w:rsid w:val="00550E9A"/>
    <w:rsid w:val="00552146"/>
    <w:rsid w:val="0055343F"/>
    <w:rsid w:val="00553464"/>
    <w:rsid w:val="005542DB"/>
    <w:rsid w:val="0055597B"/>
    <w:rsid w:val="00556A16"/>
    <w:rsid w:val="00562E25"/>
    <w:rsid w:val="00563EE5"/>
    <w:rsid w:val="00571A44"/>
    <w:rsid w:val="00572359"/>
    <w:rsid w:val="00573A61"/>
    <w:rsid w:val="00574771"/>
    <w:rsid w:val="005748AE"/>
    <w:rsid w:val="00576AC1"/>
    <w:rsid w:val="00580709"/>
    <w:rsid w:val="00580BF5"/>
    <w:rsid w:val="00580DC2"/>
    <w:rsid w:val="005820AE"/>
    <w:rsid w:val="00582493"/>
    <w:rsid w:val="00582913"/>
    <w:rsid w:val="00583284"/>
    <w:rsid w:val="00585DCC"/>
    <w:rsid w:val="0059277E"/>
    <w:rsid w:val="0059465A"/>
    <w:rsid w:val="00594B14"/>
    <w:rsid w:val="005977C4"/>
    <w:rsid w:val="0059789A"/>
    <w:rsid w:val="005A15A6"/>
    <w:rsid w:val="005A32CA"/>
    <w:rsid w:val="005A3748"/>
    <w:rsid w:val="005A406E"/>
    <w:rsid w:val="005A40E4"/>
    <w:rsid w:val="005A5314"/>
    <w:rsid w:val="005A5FBE"/>
    <w:rsid w:val="005A66AD"/>
    <w:rsid w:val="005A78E1"/>
    <w:rsid w:val="005B24A7"/>
    <w:rsid w:val="005B24C3"/>
    <w:rsid w:val="005B2DA0"/>
    <w:rsid w:val="005B30E3"/>
    <w:rsid w:val="005B4706"/>
    <w:rsid w:val="005B4C28"/>
    <w:rsid w:val="005C3FE1"/>
    <w:rsid w:val="005C61BD"/>
    <w:rsid w:val="005C6D1C"/>
    <w:rsid w:val="005D123E"/>
    <w:rsid w:val="005D1FE9"/>
    <w:rsid w:val="005D28D7"/>
    <w:rsid w:val="005D291D"/>
    <w:rsid w:val="005D46E9"/>
    <w:rsid w:val="005D47A9"/>
    <w:rsid w:val="005D48FB"/>
    <w:rsid w:val="005D5411"/>
    <w:rsid w:val="005D573A"/>
    <w:rsid w:val="005D5957"/>
    <w:rsid w:val="005D5E0E"/>
    <w:rsid w:val="005D77E3"/>
    <w:rsid w:val="005D7B8D"/>
    <w:rsid w:val="005D7B94"/>
    <w:rsid w:val="005D7BC5"/>
    <w:rsid w:val="005E1E0C"/>
    <w:rsid w:val="005E6202"/>
    <w:rsid w:val="005E6BF0"/>
    <w:rsid w:val="005F49E3"/>
    <w:rsid w:val="005F541C"/>
    <w:rsid w:val="006017F0"/>
    <w:rsid w:val="00606053"/>
    <w:rsid w:val="00606EE2"/>
    <w:rsid w:val="006124C4"/>
    <w:rsid w:val="00614C7E"/>
    <w:rsid w:val="00615B62"/>
    <w:rsid w:val="00616818"/>
    <w:rsid w:val="00617BB1"/>
    <w:rsid w:val="006213D8"/>
    <w:rsid w:val="00622B44"/>
    <w:rsid w:val="00623A72"/>
    <w:rsid w:val="00623DE5"/>
    <w:rsid w:val="006246B3"/>
    <w:rsid w:val="00624DA0"/>
    <w:rsid w:val="00625161"/>
    <w:rsid w:val="00631038"/>
    <w:rsid w:val="00631386"/>
    <w:rsid w:val="00631E98"/>
    <w:rsid w:val="006321AF"/>
    <w:rsid w:val="0063251B"/>
    <w:rsid w:val="00632931"/>
    <w:rsid w:val="00632C60"/>
    <w:rsid w:val="00634EE2"/>
    <w:rsid w:val="00635212"/>
    <w:rsid w:val="00635E11"/>
    <w:rsid w:val="00641976"/>
    <w:rsid w:val="00644CD7"/>
    <w:rsid w:val="006461AC"/>
    <w:rsid w:val="006464E5"/>
    <w:rsid w:val="00647D0F"/>
    <w:rsid w:val="00650265"/>
    <w:rsid w:val="00651238"/>
    <w:rsid w:val="00651647"/>
    <w:rsid w:val="00652B99"/>
    <w:rsid w:val="00653245"/>
    <w:rsid w:val="00655180"/>
    <w:rsid w:val="00655612"/>
    <w:rsid w:val="006563CC"/>
    <w:rsid w:val="00656770"/>
    <w:rsid w:val="006576CE"/>
    <w:rsid w:val="0066009B"/>
    <w:rsid w:val="00661FC0"/>
    <w:rsid w:val="00662F1D"/>
    <w:rsid w:val="00664E83"/>
    <w:rsid w:val="0066580D"/>
    <w:rsid w:val="00666662"/>
    <w:rsid w:val="00667880"/>
    <w:rsid w:val="006678B7"/>
    <w:rsid w:val="0067269D"/>
    <w:rsid w:val="00673DB4"/>
    <w:rsid w:val="00673F6D"/>
    <w:rsid w:val="0067663D"/>
    <w:rsid w:val="006771CE"/>
    <w:rsid w:val="00677B0B"/>
    <w:rsid w:val="00680116"/>
    <w:rsid w:val="00680F20"/>
    <w:rsid w:val="00681D92"/>
    <w:rsid w:val="0068302D"/>
    <w:rsid w:val="00683564"/>
    <w:rsid w:val="00684CCF"/>
    <w:rsid w:val="0068508C"/>
    <w:rsid w:val="0069116A"/>
    <w:rsid w:val="006924C9"/>
    <w:rsid w:val="00692B10"/>
    <w:rsid w:val="00697BF2"/>
    <w:rsid w:val="006A0169"/>
    <w:rsid w:val="006A0CA2"/>
    <w:rsid w:val="006A1C8A"/>
    <w:rsid w:val="006A32A3"/>
    <w:rsid w:val="006A3B82"/>
    <w:rsid w:val="006A49D3"/>
    <w:rsid w:val="006A6DF7"/>
    <w:rsid w:val="006B2CD2"/>
    <w:rsid w:val="006B2DF2"/>
    <w:rsid w:val="006B30BE"/>
    <w:rsid w:val="006B571B"/>
    <w:rsid w:val="006B57C4"/>
    <w:rsid w:val="006B5DB5"/>
    <w:rsid w:val="006B6673"/>
    <w:rsid w:val="006B732D"/>
    <w:rsid w:val="006B78DF"/>
    <w:rsid w:val="006C11B0"/>
    <w:rsid w:val="006C2E92"/>
    <w:rsid w:val="006C41D0"/>
    <w:rsid w:val="006C4F62"/>
    <w:rsid w:val="006C5545"/>
    <w:rsid w:val="006C5A5D"/>
    <w:rsid w:val="006C62AE"/>
    <w:rsid w:val="006C7F1E"/>
    <w:rsid w:val="006D001C"/>
    <w:rsid w:val="006D1197"/>
    <w:rsid w:val="006D16C9"/>
    <w:rsid w:val="006D192D"/>
    <w:rsid w:val="006D3D1E"/>
    <w:rsid w:val="006D445F"/>
    <w:rsid w:val="006D6EE4"/>
    <w:rsid w:val="006E2082"/>
    <w:rsid w:val="006E32D5"/>
    <w:rsid w:val="006E3CEC"/>
    <w:rsid w:val="006E41CD"/>
    <w:rsid w:val="006E63E2"/>
    <w:rsid w:val="006E6764"/>
    <w:rsid w:val="006E6B4E"/>
    <w:rsid w:val="006E6CBA"/>
    <w:rsid w:val="006F0B52"/>
    <w:rsid w:val="006F151D"/>
    <w:rsid w:val="006F3AD4"/>
    <w:rsid w:val="0070135A"/>
    <w:rsid w:val="0071053D"/>
    <w:rsid w:val="007106D7"/>
    <w:rsid w:val="00710A28"/>
    <w:rsid w:val="00711306"/>
    <w:rsid w:val="00711BCE"/>
    <w:rsid w:val="007149F3"/>
    <w:rsid w:val="00715031"/>
    <w:rsid w:val="007156D8"/>
    <w:rsid w:val="00715713"/>
    <w:rsid w:val="00717FC6"/>
    <w:rsid w:val="00720A2E"/>
    <w:rsid w:val="007222B0"/>
    <w:rsid w:val="00723BF1"/>
    <w:rsid w:val="00724533"/>
    <w:rsid w:val="007246D8"/>
    <w:rsid w:val="00725013"/>
    <w:rsid w:val="0072554C"/>
    <w:rsid w:val="007273DC"/>
    <w:rsid w:val="00727D4C"/>
    <w:rsid w:val="00727F3F"/>
    <w:rsid w:val="00731156"/>
    <w:rsid w:val="0073193D"/>
    <w:rsid w:val="007358AB"/>
    <w:rsid w:val="00735F9F"/>
    <w:rsid w:val="00736D57"/>
    <w:rsid w:val="00742A0D"/>
    <w:rsid w:val="007449F7"/>
    <w:rsid w:val="007453BA"/>
    <w:rsid w:val="007454F0"/>
    <w:rsid w:val="00745796"/>
    <w:rsid w:val="007506D8"/>
    <w:rsid w:val="00750928"/>
    <w:rsid w:val="00751266"/>
    <w:rsid w:val="00751C9A"/>
    <w:rsid w:val="00753E65"/>
    <w:rsid w:val="00755219"/>
    <w:rsid w:val="00755F3C"/>
    <w:rsid w:val="007572E2"/>
    <w:rsid w:val="00757370"/>
    <w:rsid w:val="007579A7"/>
    <w:rsid w:val="007602A0"/>
    <w:rsid w:val="0076082A"/>
    <w:rsid w:val="00761474"/>
    <w:rsid w:val="00762CFA"/>
    <w:rsid w:val="007657F1"/>
    <w:rsid w:val="00767217"/>
    <w:rsid w:val="00770624"/>
    <w:rsid w:val="007724E8"/>
    <w:rsid w:val="00772C7B"/>
    <w:rsid w:val="00772E23"/>
    <w:rsid w:val="007743CF"/>
    <w:rsid w:val="00776B53"/>
    <w:rsid w:val="00777242"/>
    <w:rsid w:val="00777351"/>
    <w:rsid w:val="00777F71"/>
    <w:rsid w:val="0078097D"/>
    <w:rsid w:val="00781533"/>
    <w:rsid w:val="00783EF5"/>
    <w:rsid w:val="00786F39"/>
    <w:rsid w:val="00790947"/>
    <w:rsid w:val="0079095B"/>
    <w:rsid w:val="00791FA3"/>
    <w:rsid w:val="0079232A"/>
    <w:rsid w:val="00793476"/>
    <w:rsid w:val="00793940"/>
    <w:rsid w:val="00794C95"/>
    <w:rsid w:val="007953A6"/>
    <w:rsid w:val="007963DA"/>
    <w:rsid w:val="007965FE"/>
    <w:rsid w:val="007968F8"/>
    <w:rsid w:val="007971E3"/>
    <w:rsid w:val="00797729"/>
    <w:rsid w:val="0079786A"/>
    <w:rsid w:val="007A28EE"/>
    <w:rsid w:val="007A3214"/>
    <w:rsid w:val="007A3AC5"/>
    <w:rsid w:val="007A3D96"/>
    <w:rsid w:val="007A41EB"/>
    <w:rsid w:val="007A4668"/>
    <w:rsid w:val="007A470F"/>
    <w:rsid w:val="007A48B4"/>
    <w:rsid w:val="007A5F9B"/>
    <w:rsid w:val="007A61EF"/>
    <w:rsid w:val="007A705D"/>
    <w:rsid w:val="007A7372"/>
    <w:rsid w:val="007A7BD2"/>
    <w:rsid w:val="007B297D"/>
    <w:rsid w:val="007B2A72"/>
    <w:rsid w:val="007B41AD"/>
    <w:rsid w:val="007B4F38"/>
    <w:rsid w:val="007B52DD"/>
    <w:rsid w:val="007B6AAC"/>
    <w:rsid w:val="007B6BC7"/>
    <w:rsid w:val="007C2032"/>
    <w:rsid w:val="007C219E"/>
    <w:rsid w:val="007C47CC"/>
    <w:rsid w:val="007C5D69"/>
    <w:rsid w:val="007C6051"/>
    <w:rsid w:val="007C6FCC"/>
    <w:rsid w:val="007D4C32"/>
    <w:rsid w:val="007D520E"/>
    <w:rsid w:val="007D699D"/>
    <w:rsid w:val="007D6C71"/>
    <w:rsid w:val="007D70E1"/>
    <w:rsid w:val="007E040E"/>
    <w:rsid w:val="007E076C"/>
    <w:rsid w:val="007E2203"/>
    <w:rsid w:val="007E2ADD"/>
    <w:rsid w:val="007E2B7C"/>
    <w:rsid w:val="007E2FAF"/>
    <w:rsid w:val="007E4085"/>
    <w:rsid w:val="007E5380"/>
    <w:rsid w:val="007E5589"/>
    <w:rsid w:val="007E756D"/>
    <w:rsid w:val="007F1683"/>
    <w:rsid w:val="007F2DA3"/>
    <w:rsid w:val="007F4D09"/>
    <w:rsid w:val="007F4E9D"/>
    <w:rsid w:val="007F58B4"/>
    <w:rsid w:val="007F7706"/>
    <w:rsid w:val="008009D6"/>
    <w:rsid w:val="00801400"/>
    <w:rsid w:val="00801C40"/>
    <w:rsid w:val="00805E6E"/>
    <w:rsid w:val="00806CD7"/>
    <w:rsid w:val="00810BDD"/>
    <w:rsid w:val="00813C16"/>
    <w:rsid w:val="008143C6"/>
    <w:rsid w:val="00814A42"/>
    <w:rsid w:val="008160BE"/>
    <w:rsid w:val="00816E7D"/>
    <w:rsid w:val="00817CF5"/>
    <w:rsid w:val="008202D3"/>
    <w:rsid w:val="008205EE"/>
    <w:rsid w:val="008210B2"/>
    <w:rsid w:val="00821456"/>
    <w:rsid w:val="008216F8"/>
    <w:rsid w:val="00821B84"/>
    <w:rsid w:val="0082232B"/>
    <w:rsid w:val="00825104"/>
    <w:rsid w:val="00825129"/>
    <w:rsid w:val="0082618E"/>
    <w:rsid w:val="00826A60"/>
    <w:rsid w:val="0082781F"/>
    <w:rsid w:val="00827E6A"/>
    <w:rsid w:val="008300D2"/>
    <w:rsid w:val="00830DA8"/>
    <w:rsid w:val="00830F6D"/>
    <w:rsid w:val="0083167F"/>
    <w:rsid w:val="008319B5"/>
    <w:rsid w:val="00832C5C"/>
    <w:rsid w:val="0083317A"/>
    <w:rsid w:val="00833C9A"/>
    <w:rsid w:val="00834090"/>
    <w:rsid w:val="00835ED7"/>
    <w:rsid w:val="008365D8"/>
    <w:rsid w:val="008371B6"/>
    <w:rsid w:val="00842C73"/>
    <w:rsid w:val="008430FF"/>
    <w:rsid w:val="00846501"/>
    <w:rsid w:val="008467BF"/>
    <w:rsid w:val="00847DD2"/>
    <w:rsid w:val="00850622"/>
    <w:rsid w:val="00851DAE"/>
    <w:rsid w:val="0085227A"/>
    <w:rsid w:val="008530DD"/>
    <w:rsid w:val="008542C6"/>
    <w:rsid w:val="00855997"/>
    <w:rsid w:val="00855ADC"/>
    <w:rsid w:val="00855B71"/>
    <w:rsid w:val="00856621"/>
    <w:rsid w:val="0085694F"/>
    <w:rsid w:val="00856C2C"/>
    <w:rsid w:val="00856E85"/>
    <w:rsid w:val="008575A9"/>
    <w:rsid w:val="00863FBB"/>
    <w:rsid w:val="008657FC"/>
    <w:rsid w:val="00865E1E"/>
    <w:rsid w:val="00870AC2"/>
    <w:rsid w:val="00870F24"/>
    <w:rsid w:val="00871C4A"/>
    <w:rsid w:val="00872119"/>
    <w:rsid w:val="00872975"/>
    <w:rsid w:val="008736D7"/>
    <w:rsid w:val="00874AB7"/>
    <w:rsid w:val="00875869"/>
    <w:rsid w:val="00877A50"/>
    <w:rsid w:val="008808E2"/>
    <w:rsid w:val="00880C0A"/>
    <w:rsid w:val="00881312"/>
    <w:rsid w:val="00881418"/>
    <w:rsid w:val="00881E07"/>
    <w:rsid w:val="008830AD"/>
    <w:rsid w:val="00883613"/>
    <w:rsid w:val="008845B6"/>
    <w:rsid w:val="00885AD7"/>
    <w:rsid w:val="00887BF4"/>
    <w:rsid w:val="008900F7"/>
    <w:rsid w:val="00890702"/>
    <w:rsid w:val="00890AD9"/>
    <w:rsid w:val="00890DC9"/>
    <w:rsid w:val="008A1024"/>
    <w:rsid w:val="008A1956"/>
    <w:rsid w:val="008A2341"/>
    <w:rsid w:val="008A2A4B"/>
    <w:rsid w:val="008A4DF1"/>
    <w:rsid w:val="008B0C58"/>
    <w:rsid w:val="008B2F09"/>
    <w:rsid w:val="008B691A"/>
    <w:rsid w:val="008C156D"/>
    <w:rsid w:val="008C2218"/>
    <w:rsid w:val="008C3CF7"/>
    <w:rsid w:val="008C5E8C"/>
    <w:rsid w:val="008C7D4F"/>
    <w:rsid w:val="008D0EBC"/>
    <w:rsid w:val="008D208D"/>
    <w:rsid w:val="008D3918"/>
    <w:rsid w:val="008D3F34"/>
    <w:rsid w:val="008D43DF"/>
    <w:rsid w:val="008D651E"/>
    <w:rsid w:val="008E1A18"/>
    <w:rsid w:val="008E3D17"/>
    <w:rsid w:val="008E40AB"/>
    <w:rsid w:val="008E57CD"/>
    <w:rsid w:val="008E65CB"/>
    <w:rsid w:val="008E6B4E"/>
    <w:rsid w:val="008E6D6E"/>
    <w:rsid w:val="008E74B6"/>
    <w:rsid w:val="008F04A9"/>
    <w:rsid w:val="008F0FED"/>
    <w:rsid w:val="008F251F"/>
    <w:rsid w:val="008F26C7"/>
    <w:rsid w:val="008F4E2F"/>
    <w:rsid w:val="008F69D7"/>
    <w:rsid w:val="008F6BFB"/>
    <w:rsid w:val="008F718E"/>
    <w:rsid w:val="008F71A7"/>
    <w:rsid w:val="008F7802"/>
    <w:rsid w:val="00901F8F"/>
    <w:rsid w:val="00902422"/>
    <w:rsid w:val="009024F9"/>
    <w:rsid w:val="00904112"/>
    <w:rsid w:val="00906257"/>
    <w:rsid w:val="00906AE8"/>
    <w:rsid w:val="00912145"/>
    <w:rsid w:val="00912882"/>
    <w:rsid w:val="00913A22"/>
    <w:rsid w:val="00913E35"/>
    <w:rsid w:val="00913F66"/>
    <w:rsid w:val="0091615C"/>
    <w:rsid w:val="00916BF8"/>
    <w:rsid w:val="00917454"/>
    <w:rsid w:val="00922DBD"/>
    <w:rsid w:val="00922EE8"/>
    <w:rsid w:val="00923CDE"/>
    <w:rsid w:val="00923DFA"/>
    <w:rsid w:val="00924E91"/>
    <w:rsid w:val="00926862"/>
    <w:rsid w:val="009271A1"/>
    <w:rsid w:val="00927575"/>
    <w:rsid w:val="009279EA"/>
    <w:rsid w:val="00930873"/>
    <w:rsid w:val="009324AC"/>
    <w:rsid w:val="00933600"/>
    <w:rsid w:val="00935A77"/>
    <w:rsid w:val="00936183"/>
    <w:rsid w:val="009367E3"/>
    <w:rsid w:val="00940B26"/>
    <w:rsid w:val="00941803"/>
    <w:rsid w:val="00941DC9"/>
    <w:rsid w:val="009424CE"/>
    <w:rsid w:val="00944288"/>
    <w:rsid w:val="00947315"/>
    <w:rsid w:val="00950BA7"/>
    <w:rsid w:val="009514C8"/>
    <w:rsid w:val="00951D25"/>
    <w:rsid w:val="00952513"/>
    <w:rsid w:val="009540DB"/>
    <w:rsid w:val="009558DF"/>
    <w:rsid w:val="00957EC8"/>
    <w:rsid w:val="00960958"/>
    <w:rsid w:val="00962A38"/>
    <w:rsid w:val="00964089"/>
    <w:rsid w:val="0096475C"/>
    <w:rsid w:val="00966538"/>
    <w:rsid w:val="00966599"/>
    <w:rsid w:val="00970B0C"/>
    <w:rsid w:val="00971841"/>
    <w:rsid w:val="00972E6A"/>
    <w:rsid w:val="00973E2A"/>
    <w:rsid w:val="00974555"/>
    <w:rsid w:val="0097487A"/>
    <w:rsid w:val="00974C0C"/>
    <w:rsid w:val="009751F7"/>
    <w:rsid w:val="00980FEC"/>
    <w:rsid w:val="00981054"/>
    <w:rsid w:val="00981CF7"/>
    <w:rsid w:val="00982725"/>
    <w:rsid w:val="009828DB"/>
    <w:rsid w:val="009831BE"/>
    <w:rsid w:val="00984B30"/>
    <w:rsid w:val="009850E3"/>
    <w:rsid w:val="00990ED0"/>
    <w:rsid w:val="009913F3"/>
    <w:rsid w:val="00991F83"/>
    <w:rsid w:val="009924DA"/>
    <w:rsid w:val="00994396"/>
    <w:rsid w:val="00995281"/>
    <w:rsid w:val="00997278"/>
    <w:rsid w:val="009972F5"/>
    <w:rsid w:val="00997A87"/>
    <w:rsid w:val="009A193A"/>
    <w:rsid w:val="009A27BE"/>
    <w:rsid w:val="009A3ED3"/>
    <w:rsid w:val="009A4551"/>
    <w:rsid w:val="009A495E"/>
    <w:rsid w:val="009A4D10"/>
    <w:rsid w:val="009B2094"/>
    <w:rsid w:val="009B42F9"/>
    <w:rsid w:val="009B5AB4"/>
    <w:rsid w:val="009B6B28"/>
    <w:rsid w:val="009B6ECB"/>
    <w:rsid w:val="009B7AA4"/>
    <w:rsid w:val="009C003C"/>
    <w:rsid w:val="009C599F"/>
    <w:rsid w:val="009C5DD6"/>
    <w:rsid w:val="009C66FE"/>
    <w:rsid w:val="009C7A35"/>
    <w:rsid w:val="009D0929"/>
    <w:rsid w:val="009D0D78"/>
    <w:rsid w:val="009D1DD3"/>
    <w:rsid w:val="009D2773"/>
    <w:rsid w:val="009D319A"/>
    <w:rsid w:val="009D3E22"/>
    <w:rsid w:val="009D3F03"/>
    <w:rsid w:val="009D3FBE"/>
    <w:rsid w:val="009D4622"/>
    <w:rsid w:val="009D4FC1"/>
    <w:rsid w:val="009D59E9"/>
    <w:rsid w:val="009D5F91"/>
    <w:rsid w:val="009D6DD9"/>
    <w:rsid w:val="009E03B0"/>
    <w:rsid w:val="009E0731"/>
    <w:rsid w:val="009E15DF"/>
    <w:rsid w:val="009E192F"/>
    <w:rsid w:val="009E28C6"/>
    <w:rsid w:val="009E293C"/>
    <w:rsid w:val="009E35CA"/>
    <w:rsid w:val="009E4864"/>
    <w:rsid w:val="009E5E20"/>
    <w:rsid w:val="009E6178"/>
    <w:rsid w:val="009E661B"/>
    <w:rsid w:val="009E7F79"/>
    <w:rsid w:val="009F0342"/>
    <w:rsid w:val="009F3C0C"/>
    <w:rsid w:val="009F497F"/>
    <w:rsid w:val="009F6B66"/>
    <w:rsid w:val="009F6E05"/>
    <w:rsid w:val="009F6F97"/>
    <w:rsid w:val="00A00B29"/>
    <w:rsid w:val="00A0106D"/>
    <w:rsid w:val="00A03179"/>
    <w:rsid w:val="00A040E5"/>
    <w:rsid w:val="00A04989"/>
    <w:rsid w:val="00A0604D"/>
    <w:rsid w:val="00A06739"/>
    <w:rsid w:val="00A06F2A"/>
    <w:rsid w:val="00A07CBA"/>
    <w:rsid w:val="00A10478"/>
    <w:rsid w:val="00A12EB5"/>
    <w:rsid w:val="00A1324D"/>
    <w:rsid w:val="00A1651F"/>
    <w:rsid w:val="00A17E66"/>
    <w:rsid w:val="00A20196"/>
    <w:rsid w:val="00A2217A"/>
    <w:rsid w:val="00A24A28"/>
    <w:rsid w:val="00A26D06"/>
    <w:rsid w:val="00A30F3C"/>
    <w:rsid w:val="00A314FA"/>
    <w:rsid w:val="00A31763"/>
    <w:rsid w:val="00A324C9"/>
    <w:rsid w:val="00A32A38"/>
    <w:rsid w:val="00A352DA"/>
    <w:rsid w:val="00A355B5"/>
    <w:rsid w:val="00A35951"/>
    <w:rsid w:val="00A35F27"/>
    <w:rsid w:val="00A36939"/>
    <w:rsid w:val="00A3719A"/>
    <w:rsid w:val="00A40B67"/>
    <w:rsid w:val="00A420D1"/>
    <w:rsid w:val="00A46DE0"/>
    <w:rsid w:val="00A50A94"/>
    <w:rsid w:val="00A5151F"/>
    <w:rsid w:val="00A51C0D"/>
    <w:rsid w:val="00A5221E"/>
    <w:rsid w:val="00A52795"/>
    <w:rsid w:val="00A52B0E"/>
    <w:rsid w:val="00A53352"/>
    <w:rsid w:val="00A53BF5"/>
    <w:rsid w:val="00A53F50"/>
    <w:rsid w:val="00A55F19"/>
    <w:rsid w:val="00A565BF"/>
    <w:rsid w:val="00A57D9A"/>
    <w:rsid w:val="00A60286"/>
    <w:rsid w:val="00A62C55"/>
    <w:rsid w:val="00A63E14"/>
    <w:rsid w:val="00A6475D"/>
    <w:rsid w:val="00A667CA"/>
    <w:rsid w:val="00A702A4"/>
    <w:rsid w:val="00A736FB"/>
    <w:rsid w:val="00A74EBE"/>
    <w:rsid w:val="00A757AD"/>
    <w:rsid w:val="00A76CCD"/>
    <w:rsid w:val="00A77C18"/>
    <w:rsid w:val="00A8022D"/>
    <w:rsid w:val="00A81558"/>
    <w:rsid w:val="00A8161A"/>
    <w:rsid w:val="00A82328"/>
    <w:rsid w:val="00A83439"/>
    <w:rsid w:val="00A85149"/>
    <w:rsid w:val="00A86108"/>
    <w:rsid w:val="00A861F7"/>
    <w:rsid w:val="00A8638F"/>
    <w:rsid w:val="00A86D40"/>
    <w:rsid w:val="00A86E22"/>
    <w:rsid w:val="00A91930"/>
    <w:rsid w:val="00A91F14"/>
    <w:rsid w:val="00A922FD"/>
    <w:rsid w:val="00A92B0E"/>
    <w:rsid w:val="00A93A42"/>
    <w:rsid w:val="00A96E34"/>
    <w:rsid w:val="00AA0059"/>
    <w:rsid w:val="00AA0A20"/>
    <w:rsid w:val="00AA149F"/>
    <w:rsid w:val="00AA2401"/>
    <w:rsid w:val="00AA305F"/>
    <w:rsid w:val="00AA5DFC"/>
    <w:rsid w:val="00AA62AB"/>
    <w:rsid w:val="00AA6B7C"/>
    <w:rsid w:val="00AB02D7"/>
    <w:rsid w:val="00AB3203"/>
    <w:rsid w:val="00AB5F9B"/>
    <w:rsid w:val="00AB6326"/>
    <w:rsid w:val="00AB6C80"/>
    <w:rsid w:val="00AB7C4D"/>
    <w:rsid w:val="00AC15CA"/>
    <w:rsid w:val="00AC26D3"/>
    <w:rsid w:val="00AC4C08"/>
    <w:rsid w:val="00AC68B3"/>
    <w:rsid w:val="00AC70F1"/>
    <w:rsid w:val="00AD0966"/>
    <w:rsid w:val="00AD10B4"/>
    <w:rsid w:val="00AD16BE"/>
    <w:rsid w:val="00AD482C"/>
    <w:rsid w:val="00AD5896"/>
    <w:rsid w:val="00AD658E"/>
    <w:rsid w:val="00AD75D8"/>
    <w:rsid w:val="00AE047B"/>
    <w:rsid w:val="00AE4633"/>
    <w:rsid w:val="00AE4CB4"/>
    <w:rsid w:val="00AE52BC"/>
    <w:rsid w:val="00AE5363"/>
    <w:rsid w:val="00AE55E0"/>
    <w:rsid w:val="00AE58FA"/>
    <w:rsid w:val="00AE5D0D"/>
    <w:rsid w:val="00AE6A13"/>
    <w:rsid w:val="00AE6ABA"/>
    <w:rsid w:val="00AE73D2"/>
    <w:rsid w:val="00AE758C"/>
    <w:rsid w:val="00AF0F58"/>
    <w:rsid w:val="00AF1950"/>
    <w:rsid w:val="00AF212A"/>
    <w:rsid w:val="00AF2290"/>
    <w:rsid w:val="00AF274F"/>
    <w:rsid w:val="00AF2E13"/>
    <w:rsid w:val="00AF3805"/>
    <w:rsid w:val="00AF53CF"/>
    <w:rsid w:val="00AF5DE4"/>
    <w:rsid w:val="00AF5FB3"/>
    <w:rsid w:val="00AF67A8"/>
    <w:rsid w:val="00AF7CC5"/>
    <w:rsid w:val="00B004B3"/>
    <w:rsid w:val="00B01FDA"/>
    <w:rsid w:val="00B02F3F"/>
    <w:rsid w:val="00B038E0"/>
    <w:rsid w:val="00B04167"/>
    <w:rsid w:val="00B04C60"/>
    <w:rsid w:val="00B04E93"/>
    <w:rsid w:val="00B058EB"/>
    <w:rsid w:val="00B063F2"/>
    <w:rsid w:val="00B064F4"/>
    <w:rsid w:val="00B067A9"/>
    <w:rsid w:val="00B06EAD"/>
    <w:rsid w:val="00B06FE2"/>
    <w:rsid w:val="00B11C5C"/>
    <w:rsid w:val="00B12EA5"/>
    <w:rsid w:val="00B13DC9"/>
    <w:rsid w:val="00B142D8"/>
    <w:rsid w:val="00B14352"/>
    <w:rsid w:val="00B14FA0"/>
    <w:rsid w:val="00B15DC4"/>
    <w:rsid w:val="00B16172"/>
    <w:rsid w:val="00B16D8D"/>
    <w:rsid w:val="00B16FE0"/>
    <w:rsid w:val="00B171A1"/>
    <w:rsid w:val="00B1730C"/>
    <w:rsid w:val="00B20FB1"/>
    <w:rsid w:val="00B27CD4"/>
    <w:rsid w:val="00B30D48"/>
    <w:rsid w:val="00B30D54"/>
    <w:rsid w:val="00B320EA"/>
    <w:rsid w:val="00B33018"/>
    <w:rsid w:val="00B33A69"/>
    <w:rsid w:val="00B343B9"/>
    <w:rsid w:val="00B34880"/>
    <w:rsid w:val="00B451C2"/>
    <w:rsid w:val="00B4536A"/>
    <w:rsid w:val="00B459D7"/>
    <w:rsid w:val="00B4754D"/>
    <w:rsid w:val="00B50455"/>
    <w:rsid w:val="00B50924"/>
    <w:rsid w:val="00B50F79"/>
    <w:rsid w:val="00B518CA"/>
    <w:rsid w:val="00B51D06"/>
    <w:rsid w:val="00B55EBB"/>
    <w:rsid w:val="00B57367"/>
    <w:rsid w:val="00B60073"/>
    <w:rsid w:val="00B60729"/>
    <w:rsid w:val="00B610E1"/>
    <w:rsid w:val="00B62FA0"/>
    <w:rsid w:val="00B6322C"/>
    <w:rsid w:val="00B643B4"/>
    <w:rsid w:val="00B64AFD"/>
    <w:rsid w:val="00B64B1D"/>
    <w:rsid w:val="00B64CA5"/>
    <w:rsid w:val="00B65FE7"/>
    <w:rsid w:val="00B66818"/>
    <w:rsid w:val="00B67988"/>
    <w:rsid w:val="00B67B86"/>
    <w:rsid w:val="00B70D52"/>
    <w:rsid w:val="00B72050"/>
    <w:rsid w:val="00B7247A"/>
    <w:rsid w:val="00B726D3"/>
    <w:rsid w:val="00B738F9"/>
    <w:rsid w:val="00B74D6E"/>
    <w:rsid w:val="00B7516D"/>
    <w:rsid w:val="00B76841"/>
    <w:rsid w:val="00B80C62"/>
    <w:rsid w:val="00B83035"/>
    <w:rsid w:val="00B83572"/>
    <w:rsid w:val="00B83F67"/>
    <w:rsid w:val="00B84E0D"/>
    <w:rsid w:val="00B85A04"/>
    <w:rsid w:val="00B87380"/>
    <w:rsid w:val="00B9216B"/>
    <w:rsid w:val="00B94B93"/>
    <w:rsid w:val="00B9600A"/>
    <w:rsid w:val="00BA05E0"/>
    <w:rsid w:val="00BA160A"/>
    <w:rsid w:val="00BA1713"/>
    <w:rsid w:val="00BA27A2"/>
    <w:rsid w:val="00BA3138"/>
    <w:rsid w:val="00BA4439"/>
    <w:rsid w:val="00BA54B1"/>
    <w:rsid w:val="00BA69D9"/>
    <w:rsid w:val="00BA7FBE"/>
    <w:rsid w:val="00BB0C75"/>
    <w:rsid w:val="00BB0D09"/>
    <w:rsid w:val="00BB1027"/>
    <w:rsid w:val="00BB11A9"/>
    <w:rsid w:val="00BB1918"/>
    <w:rsid w:val="00BB3105"/>
    <w:rsid w:val="00BB466B"/>
    <w:rsid w:val="00BB515D"/>
    <w:rsid w:val="00BB7869"/>
    <w:rsid w:val="00BB7A5A"/>
    <w:rsid w:val="00BC093D"/>
    <w:rsid w:val="00BC13F5"/>
    <w:rsid w:val="00BC1B55"/>
    <w:rsid w:val="00BC2078"/>
    <w:rsid w:val="00BC2E43"/>
    <w:rsid w:val="00BC2F1A"/>
    <w:rsid w:val="00BC58AA"/>
    <w:rsid w:val="00BC61D1"/>
    <w:rsid w:val="00BC63FA"/>
    <w:rsid w:val="00BC6D7D"/>
    <w:rsid w:val="00BC7457"/>
    <w:rsid w:val="00BC756B"/>
    <w:rsid w:val="00BD130F"/>
    <w:rsid w:val="00BD1F9A"/>
    <w:rsid w:val="00BD24FE"/>
    <w:rsid w:val="00BD6024"/>
    <w:rsid w:val="00BD6FE9"/>
    <w:rsid w:val="00BE11F7"/>
    <w:rsid w:val="00BE43F4"/>
    <w:rsid w:val="00BE479E"/>
    <w:rsid w:val="00BE6D94"/>
    <w:rsid w:val="00BE72E6"/>
    <w:rsid w:val="00BE7F56"/>
    <w:rsid w:val="00BF11B7"/>
    <w:rsid w:val="00BF1203"/>
    <w:rsid w:val="00BF1301"/>
    <w:rsid w:val="00BF2681"/>
    <w:rsid w:val="00BF2D74"/>
    <w:rsid w:val="00BF2FD3"/>
    <w:rsid w:val="00BF363E"/>
    <w:rsid w:val="00BF4582"/>
    <w:rsid w:val="00BF466E"/>
    <w:rsid w:val="00C002D8"/>
    <w:rsid w:val="00C005D8"/>
    <w:rsid w:val="00C024F4"/>
    <w:rsid w:val="00C02836"/>
    <w:rsid w:val="00C02FB8"/>
    <w:rsid w:val="00C060B5"/>
    <w:rsid w:val="00C071E5"/>
    <w:rsid w:val="00C07F97"/>
    <w:rsid w:val="00C10AE5"/>
    <w:rsid w:val="00C113E5"/>
    <w:rsid w:val="00C11627"/>
    <w:rsid w:val="00C11666"/>
    <w:rsid w:val="00C118DA"/>
    <w:rsid w:val="00C13962"/>
    <w:rsid w:val="00C17869"/>
    <w:rsid w:val="00C178B0"/>
    <w:rsid w:val="00C17B8E"/>
    <w:rsid w:val="00C2015B"/>
    <w:rsid w:val="00C209B9"/>
    <w:rsid w:val="00C215CE"/>
    <w:rsid w:val="00C21AA9"/>
    <w:rsid w:val="00C22C61"/>
    <w:rsid w:val="00C232AD"/>
    <w:rsid w:val="00C2372A"/>
    <w:rsid w:val="00C244C6"/>
    <w:rsid w:val="00C2549E"/>
    <w:rsid w:val="00C26603"/>
    <w:rsid w:val="00C275B7"/>
    <w:rsid w:val="00C279CD"/>
    <w:rsid w:val="00C27F15"/>
    <w:rsid w:val="00C30180"/>
    <w:rsid w:val="00C304FE"/>
    <w:rsid w:val="00C30859"/>
    <w:rsid w:val="00C30FAC"/>
    <w:rsid w:val="00C31ED2"/>
    <w:rsid w:val="00C3208C"/>
    <w:rsid w:val="00C33104"/>
    <w:rsid w:val="00C34097"/>
    <w:rsid w:val="00C3425A"/>
    <w:rsid w:val="00C35064"/>
    <w:rsid w:val="00C35727"/>
    <w:rsid w:val="00C35E33"/>
    <w:rsid w:val="00C36D74"/>
    <w:rsid w:val="00C402FD"/>
    <w:rsid w:val="00C40832"/>
    <w:rsid w:val="00C41020"/>
    <w:rsid w:val="00C417FA"/>
    <w:rsid w:val="00C417FE"/>
    <w:rsid w:val="00C41C28"/>
    <w:rsid w:val="00C45384"/>
    <w:rsid w:val="00C45419"/>
    <w:rsid w:val="00C455C9"/>
    <w:rsid w:val="00C456E1"/>
    <w:rsid w:val="00C46050"/>
    <w:rsid w:val="00C46728"/>
    <w:rsid w:val="00C4712D"/>
    <w:rsid w:val="00C4744A"/>
    <w:rsid w:val="00C477E1"/>
    <w:rsid w:val="00C502AD"/>
    <w:rsid w:val="00C52896"/>
    <w:rsid w:val="00C54C04"/>
    <w:rsid w:val="00C565D7"/>
    <w:rsid w:val="00C56823"/>
    <w:rsid w:val="00C56AD0"/>
    <w:rsid w:val="00C56CFD"/>
    <w:rsid w:val="00C603D3"/>
    <w:rsid w:val="00C61FEE"/>
    <w:rsid w:val="00C62136"/>
    <w:rsid w:val="00C63AE9"/>
    <w:rsid w:val="00C644CB"/>
    <w:rsid w:val="00C64BE9"/>
    <w:rsid w:val="00C652EF"/>
    <w:rsid w:val="00C65BA4"/>
    <w:rsid w:val="00C67EFE"/>
    <w:rsid w:val="00C70E91"/>
    <w:rsid w:val="00C71DFE"/>
    <w:rsid w:val="00C7201F"/>
    <w:rsid w:val="00C722F1"/>
    <w:rsid w:val="00C73C7D"/>
    <w:rsid w:val="00C74C98"/>
    <w:rsid w:val="00C759AF"/>
    <w:rsid w:val="00C764E1"/>
    <w:rsid w:val="00C77F01"/>
    <w:rsid w:val="00C809F3"/>
    <w:rsid w:val="00C80AEC"/>
    <w:rsid w:val="00C80B7E"/>
    <w:rsid w:val="00C8346E"/>
    <w:rsid w:val="00C83576"/>
    <w:rsid w:val="00C83E5E"/>
    <w:rsid w:val="00C84075"/>
    <w:rsid w:val="00C8467F"/>
    <w:rsid w:val="00C853FC"/>
    <w:rsid w:val="00C85FCE"/>
    <w:rsid w:val="00C86395"/>
    <w:rsid w:val="00C87C36"/>
    <w:rsid w:val="00C910AB"/>
    <w:rsid w:val="00C91D7A"/>
    <w:rsid w:val="00C92616"/>
    <w:rsid w:val="00C933C8"/>
    <w:rsid w:val="00C95823"/>
    <w:rsid w:val="00CA1D11"/>
    <w:rsid w:val="00CA1EF7"/>
    <w:rsid w:val="00CA2244"/>
    <w:rsid w:val="00CA37BE"/>
    <w:rsid w:val="00CA3925"/>
    <w:rsid w:val="00CA49A3"/>
    <w:rsid w:val="00CA5691"/>
    <w:rsid w:val="00CA5856"/>
    <w:rsid w:val="00CA5DD6"/>
    <w:rsid w:val="00CB1E7C"/>
    <w:rsid w:val="00CB28BF"/>
    <w:rsid w:val="00CB526B"/>
    <w:rsid w:val="00CB6614"/>
    <w:rsid w:val="00CB7CBC"/>
    <w:rsid w:val="00CC0A9E"/>
    <w:rsid w:val="00CC0FB4"/>
    <w:rsid w:val="00CC1444"/>
    <w:rsid w:val="00CC169C"/>
    <w:rsid w:val="00CC3CB0"/>
    <w:rsid w:val="00CC5382"/>
    <w:rsid w:val="00CC5BF0"/>
    <w:rsid w:val="00CC7D84"/>
    <w:rsid w:val="00CD1AFC"/>
    <w:rsid w:val="00CD39D7"/>
    <w:rsid w:val="00CD41CA"/>
    <w:rsid w:val="00CD4735"/>
    <w:rsid w:val="00CD4DD7"/>
    <w:rsid w:val="00CD5F54"/>
    <w:rsid w:val="00CE007C"/>
    <w:rsid w:val="00CE12BD"/>
    <w:rsid w:val="00CE2159"/>
    <w:rsid w:val="00CE475A"/>
    <w:rsid w:val="00CE4DFF"/>
    <w:rsid w:val="00CE4F62"/>
    <w:rsid w:val="00CE50B0"/>
    <w:rsid w:val="00CE62B5"/>
    <w:rsid w:val="00CE64FC"/>
    <w:rsid w:val="00CE6DF7"/>
    <w:rsid w:val="00CE714D"/>
    <w:rsid w:val="00CE7496"/>
    <w:rsid w:val="00CF0043"/>
    <w:rsid w:val="00CF0177"/>
    <w:rsid w:val="00CF19EE"/>
    <w:rsid w:val="00CF1AAA"/>
    <w:rsid w:val="00CF1D43"/>
    <w:rsid w:val="00CF2249"/>
    <w:rsid w:val="00CF23D0"/>
    <w:rsid w:val="00CF2BD5"/>
    <w:rsid w:val="00CF3150"/>
    <w:rsid w:val="00CF358D"/>
    <w:rsid w:val="00CF4CE4"/>
    <w:rsid w:val="00CF56D7"/>
    <w:rsid w:val="00CF5DB9"/>
    <w:rsid w:val="00CF639F"/>
    <w:rsid w:val="00D0040E"/>
    <w:rsid w:val="00D01D72"/>
    <w:rsid w:val="00D03C16"/>
    <w:rsid w:val="00D03D1A"/>
    <w:rsid w:val="00D04911"/>
    <w:rsid w:val="00D0499E"/>
    <w:rsid w:val="00D04A2A"/>
    <w:rsid w:val="00D04F70"/>
    <w:rsid w:val="00D05E0C"/>
    <w:rsid w:val="00D06588"/>
    <w:rsid w:val="00D10158"/>
    <w:rsid w:val="00D10CDF"/>
    <w:rsid w:val="00D12E33"/>
    <w:rsid w:val="00D131F9"/>
    <w:rsid w:val="00D133A1"/>
    <w:rsid w:val="00D13B28"/>
    <w:rsid w:val="00D148AF"/>
    <w:rsid w:val="00D17A98"/>
    <w:rsid w:val="00D203BA"/>
    <w:rsid w:val="00D20F7F"/>
    <w:rsid w:val="00D221DA"/>
    <w:rsid w:val="00D26496"/>
    <w:rsid w:val="00D26F6B"/>
    <w:rsid w:val="00D27E8C"/>
    <w:rsid w:val="00D3168C"/>
    <w:rsid w:val="00D33F83"/>
    <w:rsid w:val="00D3616F"/>
    <w:rsid w:val="00D366FB"/>
    <w:rsid w:val="00D411AA"/>
    <w:rsid w:val="00D417B2"/>
    <w:rsid w:val="00D41A1A"/>
    <w:rsid w:val="00D42B19"/>
    <w:rsid w:val="00D42BEF"/>
    <w:rsid w:val="00D42FC0"/>
    <w:rsid w:val="00D446FF"/>
    <w:rsid w:val="00D51A19"/>
    <w:rsid w:val="00D51B25"/>
    <w:rsid w:val="00D530D8"/>
    <w:rsid w:val="00D5451E"/>
    <w:rsid w:val="00D54D8F"/>
    <w:rsid w:val="00D55B15"/>
    <w:rsid w:val="00D56484"/>
    <w:rsid w:val="00D56F21"/>
    <w:rsid w:val="00D6297E"/>
    <w:rsid w:val="00D63186"/>
    <w:rsid w:val="00D63514"/>
    <w:rsid w:val="00D63C8F"/>
    <w:rsid w:val="00D6623D"/>
    <w:rsid w:val="00D66B66"/>
    <w:rsid w:val="00D674D5"/>
    <w:rsid w:val="00D701D5"/>
    <w:rsid w:val="00D726FA"/>
    <w:rsid w:val="00D72D73"/>
    <w:rsid w:val="00D73349"/>
    <w:rsid w:val="00D73F70"/>
    <w:rsid w:val="00D74CAC"/>
    <w:rsid w:val="00D758EA"/>
    <w:rsid w:val="00D77902"/>
    <w:rsid w:val="00D77939"/>
    <w:rsid w:val="00D77EB8"/>
    <w:rsid w:val="00D80EE3"/>
    <w:rsid w:val="00D812DB"/>
    <w:rsid w:val="00D8211A"/>
    <w:rsid w:val="00D830D4"/>
    <w:rsid w:val="00D8353A"/>
    <w:rsid w:val="00D8490B"/>
    <w:rsid w:val="00D84E34"/>
    <w:rsid w:val="00D850E0"/>
    <w:rsid w:val="00D858B3"/>
    <w:rsid w:val="00D8784F"/>
    <w:rsid w:val="00D87EFE"/>
    <w:rsid w:val="00D87FB6"/>
    <w:rsid w:val="00D903E6"/>
    <w:rsid w:val="00D90AA5"/>
    <w:rsid w:val="00D9108B"/>
    <w:rsid w:val="00D91314"/>
    <w:rsid w:val="00D913CA"/>
    <w:rsid w:val="00D91C33"/>
    <w:rsid w:val="00D9228D"/>
    <w:rsid w:val="00D928E6"/>
    <w:rsid w:val="00D92EA1"/>
    <w:rsid w:val="00D930D8"/>
    <w:rsid w:val="00D9435D"/>
    <w:rsid w:val="00D94819"/>
    <w:rsid w:val="00D95564"/>
    <w:rsid w:val="00D95CAB"/>
    <w:rsid w:val="00D96419"/>
    <w:rsid w:val="00DA0258"/>
    <w:rsid w:val="00DA1E49"/>
    <w:rsid w:val="00DA23F8"/>
    <w:rsid w:val="00DA2E08"/>
    <w:rsid w:val="00DA52AA"/>
    <w:rsid w:val="00DA56B3"/>
    <w:rsid w:val="00DA5DDC"/>
    <w:rsid w:val="00DB00E5"/>
    <w:rsid w:val="00DB152B"/>
    <w:rsid w:val="00DB34E8"/>
    <w:rsid w:val="00DB4389"/>
    <w:rsid w:val="00DB496C"/>
    <w:rsid w:val="00DB4FB7"/>
    <w:rsid w:val="00DB5122"/>
    <w:rsid w:val="00DB570B"/>
    <w:rsid w:val="00DB5B80"/>
    <w:rsid w:val="00DB64E4"/>
    <w:rsid w:val="00DB7C58"/>
    <w:rsid w:val="00DC1A67"/>
    <w:rsid w:val="00DC200F"/>
    <w:rsid w:val="00DC345E"/>
    <w:rsid w:val="00DC36AB"/>
    <w:rsid w:val="00DC3CAB"/>
    <w:rsid w:val="00DC4194"/>
    <w:rsid w:val="00DC6A61"/>
    <w:rsid w:val="00DC7D64"/>
    <w:rsid w:val="00DC7EF9"/>
    <w:rsid w:val="00DD04DB"/>
    <w:rsid w:val="00DD0BAA"/>
    <w:rsid w:val="00DD14A0"/>
    <w:rsid w:val="00DD5424"/>
    <w:rsid w:val="00DD5EEE"/>
    <w:rsid w:val="00DE1EE7"/>
    <w:rsid w:val="00DE2085"/>
    <w:rsid w:val="00DE30F8"/>
    <w:rsid w:val="00DE3E25"/>
    <w:rsid w:val="00DE4315"/>
    <w:rsid w:val="00DE4941"/>
    <w:rsid w:val="00DE5166"/>
    <w:rsid w:val="00DE55C3"/>
    <w:rsid w:val="00DE6A7D"/>
    <w:rsid w:val="00DE6E76"/>
    <w:rsid w:val="00DF04B0"/>
    <w:rsid w:val="00DF15C0"/>
    <w:rsid w:val="00DF184D"/>
    <w:rsid w:val="00DF2869"/>
    <w:rsid w:val="00DF300F"/>
    <w:rsid w:val="00DF35F5"/>
    <w:rsid w:val="00DF4C2D"/>
    <w:rsid w:val="00DF50D1"/>
    <w:rsid w:val="00DF52DA"/>
    <w:rsid w:val="00DF6630"/>
    <w:rsid w:val="00DF7073"/>
    <w:rsid w:val="00DF78BB"/>
    <w:rsid w:val="00E02AAC"/>
    <w:rsid w:val="00E0344D"/>
    <w:rsid w:val="00E04340"/>
    <w:rsid w:val="00E05003"/>
    <w:rsid w:val="00E053AD"/>
    <w:rsid w:val="00E06A43"/>
    <w:rsid w:val="00E07DF0"/>
    <w:rsid w:val="00E10C51"/>
    <w:rsid w:val="00E12892"/>
    <w:rsid w:val="00E12AAC"/>
    <w:rsid w:val="00E133A9"/>
    <w:rsid w:val="00E13E90"/>
    <w:rsid w:val="00E14C6C"/>
    <w:rsid w:val="00E15190"/>
    <w:rsid w:val="00E15D42"/>
    <w:rsid w:val="00E16E33"/>
    <w:rsid w:val="00E224A0"/>
    <w:rsid w:val="00E2510A"/>
    <w:rsid w:val="00E258B8"/>
    <w:rsid w:val="00E25A16"/>
    <w:rsid w:val="00E26182"/>
    <w:rsid w:val="00E26DD5"/>
    <w:rsid w:val="00E2761E"/>
    <w:rsid w:val="00E309B7"/>
    <w:rsid w:val="00E30B52"/>
    <w:rsid w:val="00E32C7E"/>
    <w:rsid w:val="00E3552C"/>
    <w:rsid w:val="00E3560A"/>
    <w:rsid w:val="00E362C6"/>
    <w:rsid w:val="00E36596"/>
    <w:rsid w:val="00E36A84"/>
    <w:rsid w:val="00E36E48"/>
    <w:rsid w:val="00E37161"/>
    <w:rsid w:val="00E40EB2"/>
    <w:rsid w:val="00E43354"/>
    <w:rsid w:val="00E45423"/>
    <w:rsid w:val="00E46692"/>
    <w:rsid w:val="00E500BC"/>
    <w:rsid w:val="00E512AB"/>
    <w:rsid w:val="00E515B9"/>
    <w:rsid w:val="00E53F66"/>
    <w:rsid w:val="00E5488C"/>
    <w:rsid w:val="00E54FB9"/>
    <w:rsid w:val="00E57BAB"/>
    <w:rsid w:val="00E6077E"/>
    <w:rsid w:val="00E61AB9"/>
    <w:rsid w:val="00E61C06"/>
    <w:rsid w:val="00E62EA9"/>
    <w:rsid w:val="00E63389"/>
    <w:rsid w:val="00E63A90"/>
    <w:rsid w:val="00E64906"/>
    <w:rsid w:val="00E70002"/>
    <w:rsid w:val="00E7267A"/>
    <w:rsid w:val="00E74710"/>
    <w:rsid w:val="00E75724"/>
    <w:rsid w:val="00E76100"/>
    <w:rsid w:val="00E76A47"/>
    <w:rsid w:val="00E76D06"/>
    <w:rsid w:val="00E76EBC"/>
    <w:rsid w:val="00E7740F"/>
    <w:rsid w:val="00E824C0"/>
    <w:rsid w:val="00E828CE"/>
    <w:rsid w:val="00E830DA"/>
    <w:rsid w:val="00E83A2C"/>
    <w:rsid w:val="00E8608A"/>
    <w:rsid w:val="00E86186"/>
    <w:rsid w:val="00E87004"/>
    <w:rsid w:val="00E907AE"/>
    <w:rsid w:val="00E9164A"/>
    <w:rsid w:val="00E93B5F"/>
    <w:rsid w:val="00E9403E"/>
    <w:rsid w:val="00E94A67"/>
    <w:rsid w:val="00E951EC"/>
    <w:rsid w:val="00E95279"/>
    <w:rsid w:val="00EA1F99"/>
    <w:rsid w:val="00EA2649"/>
    <w:rsid w:val="00EA3EC6"/>
    <w:rsid w:val="00EA5611"/>
    <w:rsid w:val="00EA64FE"/>
    <w:rsid w:val="00EB08EB"/>
    <w:rsid w:val="00EB4604"/>
    <w:rsid w:val="00EB5A22"/>
    <w:rsid w:val="00EC0BFA"/>
    <w:rsid w:val="00EC0C9C"/>
    <w:rsid w:val="00EC0DD6"/>
    <w:rsid w:val="00EC2B43"/>
    <w:rsid w:val="00EC3C58"/>
    <w:rsid w:val="00EC5080"/>
    <w:rsid w:val="00EC55DB"/>
    <w:rsid w:val="00EC650B"/>
    <w:rsid w:val="00EC7279"/>
    <w:rsid w:val="00EC7F7F"/>
    <w:rsid w:val="00ED0DCC"/>
    <w:rsid w:val="00ED1178"/>
    <w:rsid w:val="00ED17E6"/>
    <w:rsid w:val="00ED3048"/>
    <w:rsid w:val="00ED3C12"/>
    <w:rsid w:val="00ED40DF"/>
    <w:rsid w:val="00ED7031"/>
    <w:rsid w:val="00ED7BBA"/>
    <w:rsid w:val="00EE03AE"/>
    <w:rsid w:val="00EE1871"/>
    <w:rsid w:val="00EE35CB"/>
    <w:rsid w:val="00EE3D67"/>
    <w:rsid w:val="00EE3EDA"/>
    <w:rsid w:val="00EE54AA"/>
    <w:rsid w:val="00EF3752"/>
    <w:rsid w:val="00EF4116"/>
    <w:rsid w:val="00EF5DA1"/>
    <w:rsid w:val="00F0063D"/>
    <w:rsid w:val="00F00B66"/>
    <w:rsid w:val="00F01226"/>
    <w:rsid w:val="00F01301"/>
    <w:rsid w:val="00F02081"/>
    <w:rsid w:val="00F03BDE"/>
    <w:rsid w:val="00F078C5"/>
    <w:rsid w:val="00F11935"/>
    <w:rsid w:val="00F11AF7"/>
    <w:rsid w:val="00F11F00"/>
    <w:rsid w:val="00F1336F"/>
    <w:rsid w:val="00F15462"/>
    <w:rsid w:val="00F15606"/>
    <w:rsid w:val="00F1580E"/>
    <w:rsid w:val="00F1693C"/>
    <w:rsid w:val="00F17DC6"/>
    <w:rsid w:val="00F22945"/>
    <w:rsid w:val="00F239BC"/>
    <w:rsid w:val="00F23CFB"/>
    <w:rsid w:val="00F24A84"/>
    <w:rsid w:val="00F24F9B"/>
    <w:rsid w:val="00F2667D"/>
    <w:rsid w:val="00F27D4D"/>
    <w:rsid w:val="00F30799"/>
    <w:rsid w:val="00F311D2"/>
    <w:rsid w:val="00F31A4D"/>
    <w:rsid w:val="00F31B83"/>
    <w:rsid w:val="00F31D88"/>
    <w:rsid w:val="00F328E5"/>
    <w:rsid w:val="00F33B92"/>
    <w:rsid w:val="00F351EC"/>
    <w:rsid w:val="00F35CBF"/>
    <w:rsid w:val="00F40BF6"/>
    <w:rsid w:val="00F4112F"/>
    <w:rsid w:val="00F41230"/>
    <w:rsid w:val="00F43E5E"/>
    <w:rsid w:val="00F44D99"/>
    <w:rsid w:val="00F465B2"/>
    <w:rsid w:val="00F46671"/>
    <w:rsid w:val="00F46FD7"/>
    <w:rsid w:val="00F470B5"/>
    <w:rsid w:val="00F471AB"/>
    <w:rsid w:val="00F47B17"/>
    <w:rsid w:val="00F50858"/>
    <w:rsid w:val="00F52DF0"/>
    <w:rsid w:val="00F53303"/>
    <w:rsid w:val="00F54032"/>
    <w:rsid w:val="00F5406A"/>
    <w:rsid w:val="00F5593C"/>
    <w:rsid w:val="00F55BEB"/>
    <w:rsid w:val="00F6100E"/>
    <w:rsid w:val="00F66209"/>
    <w:rsid w:val="00F67432"/>
    <w:rsid w:val="00F72BB5"/>
    <w:rsid w:val="00F733B9"/>
    <w:rsid w:val="00F73AD6"/>
    <w:rsid w:val="00F73D68"/>
    <w:rsid w:val="00F73EE6"/>
    <w:rsid w:val="00F776EE"/>
    <w:rsid w:val="00F77814"/>
    <w:rsid w:val="00F8042B"/>
    <w:rsid w:val="00F80825"/>
    <w:rsid w:val="00F82BF0"/>
    <w:rsid w:val="00F82D28"/>
    <w:rsid w:val="00F833A5"/>
    <w:rsid w:val="00F833DB"/>
    <w:rsid w:val="00F862B3"/>
    <w:rsid w:val="00F868DD"/>
    <w:rsid w:val="00F87627"/>
    <w:rsid w:val="00F912E2"/>
    <w:rsid w:val="00F93DDA"/>
    <w:rsid w:val="00F94D02"/>
    <w:rsid w:val="00F9517E"/>
    <w:rsid w:val="00F95432"/>
    <w:rsid w:val="00F9588B"/>
    <w:rsid w:val="00F9775E"/>
    <w:rsid w:val="00F977E5"/>
    <w:rsid w:val="00F97989"/>
    <w:rsid w:val="00FA0C25"/>
    <w:rsid w:val="00FA0CD6"/>
    <w:rsid w:val="00FA1547"/>
    <w:rsid w:val="00FA3D5D"/>
    <w:rsid w:val="00FA6ED2"/>
    <w:rsid w:val="00FB0B34"/>
    <w:rsid w:val="00FB0B91"/>
    <w:rsid w:val="00FB2236"/>
    <w:rsid w:val="00FB2B1E"/>
    <w:rsid w:val="00FB3312"/>
    <w:rsid w:val="00FB59D2"/>
    <w:rsid w:val="00FB6B05"/>
    <w:rsid w:val="00FC3529"/>
    <w:rsid w:val="00FC7A1C"/>
    <w:rsid w:val="00FD19EC"/>
    <w:rsid w:val="00FD239C"/>
    <w:rsid w:val="00FD29CA"/>
    <w:rsid w:val="00FD2DA3"/>
    <w:rsid w:val="00FD3E5A"/>
    <w:rsid w:val="00FD4369"/>
    <w:rsid w:val="00FD467E"/>
    <w:rsid w:val="00FD4DFA"/>
    <w:rsid w:val="00FD6446"/>
    <w:rsid w:val="00FE1CC9"/>
    <w:rsid w:val="00FE279C"/>
    <w:rsid w:val="00FE27C3"/>
    <w:rsid w:val="00FE3FF1"/>
    <w:rsid w:val="00FE4501"/>
    <w:rsid w:val="00FE74AF"/>
    <w:rsid w:val="00FE752E"/>
    <w:rsid w:val="00FF0750"/>
    <w:rsid w:val="00FF129F"/>
    <w:rsid w:val="00FF1CA7"/>
    <w:rsid w:val="00FF23D7"/>
    <w:rsid w:val="00FF28D4"/>
    <w:rsid w:val="00FF5560"/>
    <w:rsid w:val="00FF56DC"/>
    <w:rsid w:val="00FF59BC"/>
    <w:rsid w:val="00FF6501"/>
    <w:rsid w:val="00FF6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DF1"/>
    <w:rPr>
      <w:lang w:val="uk-UA"/>
    </w:rPr>
  </w:style>
  <w:style w:type="paragraph" w:styleId="1">
    <w:name w:val="heading 1"/>
    <w:basedOn w:val="a"/>
    <w:next w:val="a"/>
    <w:link w:val="10"/>
    <w:qFormat/>
    <w:rsid w:val="00A81558"/>
    <w:pPr>
      <w:keepNext/>
      <w:spacing w:after="0" w:line="240" w:lineRule="auto"/>
      <w:jc w:val="center"/>
      <w:outlineLvl w:val="0"/>
    </w:pPr>
    <w:rPr>
      <w:rFonts w:eastAsia="Times New Roman"/>
      <w:szCs w:val="24"/>
      <w:lang w:eastAsia="ru-RU"/>
    </w:rPr>
  </w:style>
  <w:style w:type="paragraph" w:styleId="3">
    <w:name w:val="heading 3"/>
    <w:basedOn w:val="a"/>
    <w:next w:val="a"/>
    <w:link w:val="30"/>
    <w:qFormat/>
    <w:rsid w:val="00A81558"/>
    <w:pPr>
      <w:keepNext/>
      <w:spacing w:after="0" w:line="240" w:lineRule="auto"/>
      <w:ind w:firstLine="540"/>
      <w:jc w:val="center"/>
      <w:outlineLvl w:val="2"/>
    </w:pPr>
    <w:rPr>
      <w:rFonts w:eastAsia="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558"/>
    <w:rPr>
      <w:rFonts w:eastAsia="Times New Roman"/>
      <w:szCs w:val="24"/>
      <w:lang w:val="uk-UA" w:eastAsia="ru-RU"/>
    </w:rPr>
  </w:style>
  <w:style w:type="character" w:customStyle="1" w:styleId="30">
    <w:name w:val="Заголовок 3 Знак"/>
    <w:basedOn w:val="a0"/>
    <w:link w:val="3"/>
    <w:rsid w:val="00A81558"/>
    <w:rPr>
      <w:rFonts w:eastAsia="Times New Roman"/>
      <w:b/>
      <w:bCs/>
      <w:sz w:val="32"/>
      <w:szCs w:val="24"/>
      <w:lang w:val="uk-UA" w:eastAsia="ru-RU"/>
    </w:rPr>
  </w:style>
  <w:style w:type="paragraph" w:styleId="a3">
    <w:name w:val="Body Text"/>
    <w:basedOn w:val="a"/>
    <w:link w:val="a4"/>
    <w:rsid w:val="00A81558"/>
    <w:pPr>
      <w:spacing w:after="120" w:line="240" w:lineRule="auto"/>
    </w:pPr>
    <w:rPr>
      <w:rFonts w:eastAsia="Times New Roman"/>
      <w:szCs w:val="24"/>
      <w:lang w:val="ru-RU" w:eastAsia="ru-RU"/>
    </w:rPr>
  </w:style>
  <w:style w:type="character" w:customStyle="1" w:styleId="a4">
    <w:name w:val="Основной текст Знак"/>
    <w:basedOn w:val="a0"/>
    <w:link w:val="a3"/>
    <w:rsid w:val="00A81558"/>
    <w:rPr>
      <w:rFonts w:eastAsia="Times New Roman"/>
      <w:szCs w:val="24"/>
      <w:lang w:eastAsia="ru-RU"/>
    </w:rPr>
  </w:style>
  <w:style w:type="paragraph" w:customStyle="1" w:styleId="FR2">
    <w:name w:val="FR2"/>
    <w:rsid w:val="00A81558"/>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styleId="a5">
    <w:name w:val="Hyperlink"/>
    <w:basedOn w:val="a0"/>
    <w:rsid w:val="00A81558"/>
    <w:rPr>
      <w:color w:val="0066CC"/>
      <w:u w:val="single"/>
    </w:rPr>
  </w:style>
  <w:style w:type="character" w:styleId="a6">
    <w:name w:val="Emphasis"/>
    <w:basedOn w:val="a0"/>
    <w:qFormat/>
    <w:rsid w:val="00A81558"/>
    <w:rPr>
      <w:i/>
      <w:iCs/>
    </w:rPr>
  </w:style>
  <w:style w:type="paragraph" w:styleId="a7">
    <w:name w:val="List Paragraph"/>
    <w:basedOn w:val="a"/>
    <w:uiPriority w:val="34"/>
    <w:qFormat/>
    <w:rsid w:val="00A81558"/>
    <w:pPr>
      <w:ind w:left="720"/>
      <w:contextualSpacing/>
    </w:pPr>
  </w:style>
  <w:style w:type="paragraph" w:styleId="a8">
    <w:name w:val="Normal (Web)"/>
    <w:basedOn w:val="a"/>
    <w:unhideWhenUsed/>
    <w:rsid w:val="00A81558"/>
    <w:pPr>
      <w:spacing w:before="100" w:beforeAutospacing="1" w:after="100" w:afterAutospacing="1" w:line="240" w:lineRule="auto"/>
    </w:pPr>
    <w:rPr>
      <w:rFonts w:eastAsia="Times New Roman"/>
      <w:sz w:val="24"/>
      <w:szCs w:val="24"/>
      <w:lang w:eastAsia="uk-UA"/>
    </w:rPr>
  </w:style>
  <w:style w:type="paragraph" w:customStyle="1" w:styleId="Style2">
    <w:name w:val="Style2"/>
    <w:basedOn w:val="a"/>
    <w:rsid w:val="00A81558"/>
    <w:pPr>
      <w:widowControl w:val="0"/>
      <w:autoSpaceDE w:val="0"/>
      <w:autoSpaceDN w:val="0"/>
      <w:adjustRightInd w:val="0"/>
      <w:spacing w:after="0" w:line="240" w:lineRule="auto"/>
    </w:pPr>
    <w:rPr>
      <w:rFonts w:eastAsia="Times New Roman"/>
      <w:sz w:val="24"/>
      <w:szCs w:val="24"/>
      <w:lang w:val="ru-RU" w:eastAsia="ru-RU"/>
    </w:rPr>
  </w:style>
  <w:style w:type="paragraph" w:customStyle="1" w:styleId="Style3">
    <w:name w:val="Style3"/>
    <w:basedOn w:val="a"/>
    <w:uiPriority w:val="99"/>
    <w:rsid w:val="00A81558"/>
    <w:pPr>
      <w:widowControl w:val="0"/>
      <w:autoSpaceDE w:val="0"/>
      <w:autoSpaceDN w:val="0"/>
      <w:adjustRightInd w:val="0"/>
      <w:spacing w:after="0" w:line="326" w:lineRule="exact"/>
      <w:jc w:val="both"/>
    </w:pPr>
    <w:rPr>
      <w:rFonts w:eastAsia="Times New Roman"/>
      <w:sz w:val="24"/>
      <w:szCs w:val="24"/>
      <w:lang w:val="ru-RU" w:eastAsia="ru-RU"/>
    </w:rPr>
  </w:style>
  <w:style w:type="character" w:customStyle="1" w:styleId="FontStyle14">
    <w:name w:val="Font Style14"/>
    <w:basedOn w:val="a0"/>
    <w:rsid w:val="00A81558"/>
    <w:rPr>
      <w:rFonts w:ascii="Times New Roman" w:hAnsi="Times New Roman" w:cs="Times New Roman"/>
      <w:b/>
      <w:bCs/>
      <w:sz w:val="20"/>
      <w:szCs w:val="20"/>
    </w:rPr>
  </w:style>
  <w:style w:type="paragraph" w:customStyle="1" w:styleId="Style4">
    <w:name w:val="Style4"/>
    <w:basedOn w:val="a"/>
    <w:rsid w:val="00A81558"/>
    <w:pPr>
      <w:widowControl w:val="0"/>
      <w:autoSpaceDE w:val="0"/>
      <w:autoSpaceDN w:val="0"/>
      <w:adjustRightInd w:val="0"/>
      <w:spacing w:after="0" w:line="254" w:lineRule="exact"/>
    </w:pPr>
    <w:rPr>
      <w:rFonts w:eastAsia="Times New Roman"/>
      <w:sz w:val="24"/>
      <w:szCs w:val="24"/>
      <w:lang w:val="ru-RU" w:eastAsia="ru-RU"/>
    </w:rPr>
  </w:style>
  <w:style w:type="paragraph" w:customStyle="1" w:styleId="Style5">
    <w:name w:val="Style5"/>
    <w:basedOn w:val="a"/>
    <w:rsid w:val="00A81558"/>
    <w:pPr>
      <w:widowControl w:val="0"/>
      <w:autoSpaceDE w:val="0"/>
      <w:autoSpaceDN w:val="0"/>
      <w:adjustRightInd w:val="0"/>
      <w:spacing w:after="0" w:line="264" w:lineRule="exact"/>
    </w:pPr>
    <w:rPr>
      <w:rFonts w:eastAsia="Times New Roman"/>
      <w:sz w:val="24"/>
      <w:szCs w:val="24"/>
      <w:lang w:val="ru-RU" w:eastAsia="ru-RU"/>
    </w:rPr>
  </w:style>
  <w:style w:type="character" w:customStyle="1" w:styleId="FontStyle12">
    <w:name w:val="Font Style12"/>
    <w:basedOn w:val="a0"/>
    <w:rsid w:val="00A81558"/>
    <w:rPr>
      <w:rFonts w:ascii="Times New Roman" w:hAnsi="Times New Roman" w:cs="Times New Roman"/>
      <w:b/>
      <w:bCs/>
      <w:sz w:val="26"/>
      <w:szCs w:val="26"/>
    </w:rPr>
  </w:style>
  <w:style w:type="character" w:customStyle="1" w:styleId="FontStyle13">
    <w:name w:val="Font Style13"/>
    <w:basedOn w:val="a0"/>
    <w:rsid w:val="00A81558"/>
    <w:rPr>
      <w:rFonts w:ascii="Times New Roman" w:hAnsi="Times New Roman" w:cs="Times New Roman"/>
      <w:b/>
      <w:bCs/>
      <w:sz w:val="20"/>
      <w:szCs w:val="20"/>
    </w:rPr>
  </w:style>
  <w:style w:type="character" w:customStyle="1" w:styleId="FontStyle17">
    <w:name w:val="Font Style17"/>
    <w:basedOn w:val="a0"/>
    <w:rsid w:val="00A81558"/>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lider.ru/" TargetMode="External"/><Relationship Id="rId3" Type="http://schemas.openxmlformats.org/officeDocument/2006/relationships/settings" Target="settings.xml"/><Relationship Id="rId7" Type="http://schemas.openxmlformats.org/officeDocument/2006/relationships/hyperlink" Target="http://www.ukma.kie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buv.gov.ua/" TargetMode="External"/><Relationship Id="rId5" Type="http://schemas.openxmlformats.org/officeDocument/2006/relationships/hyperlink" Target="https://sites.google.com/site/aaleksandr7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5</cp:revision>
  <dcterms:created xsi:type="dcterms:W3CDTF">2014-10-02T17:06:00Z</dcterms:created>
  <dcterms:modified xsi:type="dcterms:W3CDTF">2014-12-11T18:46:00Z</dcterms:modified>
</cp:coreProperties>
</file>